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B0E6" w14:textId="45BC24AF" w:rsidR="003174A5" w:rsidRPr="003174A5" w:rsidRDefault="00AE648E" w:rsidP="003174A5">
      <w:pPr>
        <w:rPr>
          <w:b/>
          <w:bCs/>
          <w:sz w:val="40"/>
          <w:szCs w:val="40"/>
          <w:rtl/>
        </w:rPr>
      </w:pPr>
      <w:r w:rsidRPr="00AE648E">
        <w:rPr>
          <w:rFonts w:hint="cs"/>
          <w:b/>
          <w:bCs/>
          <w:sz w:val="40"/>
          <w:szCs w:val="40"/>
          <w:rtl/>
        </w:rPr>
        <w:t xml:space="preserve">تعميم </w:t>
      </w:r>
      <w:r w:rsidR="003174A5" w:rsidRPr="003174A5">
        <w:rPr>
          <w:b/>
          <w:bCs/>
          <w:sz w:val="40"/>
          <w:szCs w:val="40"/>
          <w:rtl/>
        </w:rPr>
        <w:t xml:space="preserve">اعتماد نظام الخدمات والافصاح الالكتروني بلغة </w:t>
      </w:r>
      <w:r w:rsidR="003174A5" w:rsidRPr="003174A5">
        <w:rPr>
          <w:b/>
          <w:bCs/>
          <w:sz w:val="40"/>
          <w:szCs w:val="40"/>
        </w:rPr>
        <w:t>XBRL</w:t>
      </w:r>
    </w:p>
    <w:p w14:paraId="48D3785E" w14:textId="77777777" w:rsidR="00AE648E" w:rsidRDefault="003174A5" w:rsidP="00AE648E">
      <w:pPr>
        <w:rPr>
          <w:sz w:val="40"/>
          <w:szCs w:val="40"/>
          <w:rtl/>
        </w:rPr>
      </w:pPr>
      <w:r w:rsidRPr="003174A5">
        <w:rPr>
          <w:sz w:val="40"/>
          <w:szCs w:val="40"/>
          <w:rtl/>
        </w:rPr>
        <w:t>أرجو إعلامكم بأن مجلس مفوضي هيئة الاوراق المالية قرر في جلسته المنعقدة بتاريخ 2020/12/6 بموجب قراره رقم (2020/219) اعتماد نظام الخدمات والإفصاح الإلكتروني (</w:t>
      </w:r>
      <w:r w:rsidRPr="003174A5">
        <w:rPr>
          <w:sz w:val="40"/>
          <w:szCs w:val="40"/>
        </w:rPr>
        <w:t>XBRL</w:t>
      </w:r>
      <w:r w:rsidRPr="003174A5">
        <w:rPr>
          <w:sz w:val="40"/>
          <w:szCs w:val="40"/>
          <w:rtl/>
        </w:rPr>
        <w:t>) كنظام وآلية ملزمة للجهات الخاضعة لرقابة الهيئة إعتباراً من تاريخ 2020/12/20، بحيث تلتزم هذه الجهات بتقديم الإفصاحات وطلبات الحصول على الخدمات المبينة تفصيلاً في الجدول المرفق من خلال هذا النظام بصفة حصرية، وذلك وفقا لدليل الإستخدام المتوفر على</w:t>
      </w:r>
      <w:r w:rsidR="00AE648E">
        <w:rPr>
          <w:rFonts w:hint="cs"/>
          <w:sz w:val="40"/>
          <w:szCs w:val="40"/>
          <w:rtl/>
        </w:rPr>
        <w:t xml:space="preserve"> </w:t>
      </w:r>
      <w:r w:rsidRPr="003174A5">
        <w:rPr>
          <w:sz w:val="40"/>
          <w:szCs w:val="40"/>
          <w:rtl/>
        </w:rPr>
        <w:t>النظام.</w:t>
      </w:r>
    </w:p>
    <w:p w14:paraId="21973B20" w14:textId="4A0B1B97" w:rsidR="003174A5" w:rsidRPr="003174A5" w:rsidRDefault="003174A5" w:rsidP="00AE648E">
      <w:pPr>
        <w:rPr>
          <w:sz w:val="40"/>
          <w:szCs w:val="40"/>
          <w:u w:val="single"/>
          <w:rtl/>
        </w:rPr>
      </w:pPr>
      <w:r w:rsidRPr="003174A5">
        <w:rPr>
          <w:sz w:val="40"/>
          <w:szCs w:val="40"/>
          <w:rtl/>
        </w:rPr>
        <w:br/>
      </w:r>
      <w:r w:rsidRPr="003174A5">
        <w:rPr>
          <w:sz w:val="40"/>
          <w:szCs w:val="40"/>
          <w:u w:val="single"/>
          <w:rtl/>
        </w:rPr>
        <w:t>قرار مجلس مفوضي هيئة الأوراق المالية رقم (2020/219) الصادر بتاريخ (2020/12/6)</w:t>
      </w:r>
      <w:r w:rsidR="00AE648E" w:rsidRPr="00AE648E">
        <w:rPr>
          <w:rFonts w:hint="cs"/>
          <w:sz w:val="40"/>
          <w:szCs w:val="40"/>
          <w:u w:val="single"/>
          <w:rtl/>
        </w:rPr>
        <w:t xml:space="preserve"> </w:t>
      </w:r>
      <w:r w:rsidRPr="003174A5">
        <w:rPr>
          <w:sz w:val="40"/>
          <w:szCs w:val="40"/>
          <w:u w:val="single"/>
          <w:rtl/>
        </w:rPr>
        <w:t>إستناداً لأحكام المواد (8، 12/ص 118/ب) من قانون الأوراق المالية رقم (18) لسنة (2017)</w:t>
      </w:r>
    </w:p>
    <w:p w14:paraId="19BC71A1" w14:textId="34FF0CA6" w:rsidR="003174A5" w:rsidRPr="003174A5" w:rsidRDefault="003174A5" w:rsidP="00AE648E">
      <w:pPr>
        <w:rPr>
          <w:sz w:val="40"/>
          <w:szCs w:val="40"/>
          <w:rtl/>
        </w:rPr>
      </w:pPr>
      <w:r w:rsidRPr="003174A5">
        <w:rPr>
          <w:sz w:val="40"/>
          <w:szCs w:val="40"/>
          <w:rtl/>
        </w:rPr>
        <w:t>1. يعتمد نظام الخدمات والإفصاح الإلكتروني (</w:t>
      </w:r>
      <w:r w:rsidRPr="003174A5">
        <w:rPr>
          <w:sz w:val="40"/>
          <w:szCs w:val="40"/>
        </w:rPr>
        <w:t>XBRL</w:t>
      </w:r>
      <w:r w:rsidRPr="003174A5">
        <w:rPr>
          <w:sz w:val="40"/>
          <w:szCs w:val="40"/>
          <w:rtl/>
        </w:rPr>
        <w:t>) كنظام وآلية ملزمة للجهات الخاضعة لرقابة الهيئة وفقاً لقانون الأوراق المالية وقانون صكوك التمويل الإسلامي المستخدم) إعتباراً من تاريخ 2020/12/20، بحيث تلتزم هذه الجهات بتقديم الإفصاحات وطلبات الحصول على الخدمات المبينة</w:t>
      </w:r>
      <w:r w:rsidR="00AE648E">
        <w:rPr>
          <w:rFonts w:hint="cs"/>
          <w:sz w:val="40"/>
          <w:szCs w:val="40"/>
          <w:rtl/>
        </w:rPr>
        <w:t xml:space="preserve"> </w:t>
      </w:r>
      <w:r w:rsidRPr="003174A5">
        <w:rPr>
          <w:sz w:val="40"/>
          <w:szCs w:val="40"/>
          <w:rtl/>
        </w:rPr>
        <w:t>تفصيلاً في الجدول المرفق بهذا القرار بشكل إلكتروني ومن خلال هذا النظام بصفة حصرية.</w:t>
      </w:r>
    </w:p>
    <w:p w14:paraId="6D5FF6FE" w14:textId="77777777" w:rsidR="003174A5" w:rsidRPr="003174A5" w:rsidRDefault="003174A5" w:rsidP="003174A5">
      <w:pPr>
        <w:rPr>
          <w:sz w:val="40"/>
          <w:szCs w:val="40"/>
          <w:rtl/>
        </w:rPr>
      </w:pPr>
      <w:r w:rsidRPr="003174A5">
        <w:rPr>
          <w:sz w:val="40"/>
          <w:szCs w:val="40"/>
          <w:rtl/>
        </w:rPr>
        <w:t>2. تستمر الجهات الخاضعة لرقابة الهيئة الموصوفة في البند (1) بتقديم الإفصاحات وطلبات الخدمات غير المدرجة في الجدول المرفق بهذا القرار وفقاً لمتطلبات قانون الأوراق المالية وقانون صكوك التمويل الإسلامي والأنظمة والتعليمات الصادرة بمقتضاهما.</w:t>
      </w:r>
    </w:p>
    <w:p w14:paraId="15934F62" w14:textId="2038B563" w:rsidR="003174A5" w:rsidRPr="003174A5" w:rsidRDefault="003174A5" w:rsidP="003174A5">
      <w:pPr>
        <w:rPr>
          <w:sz w:val="40"/>
          <w:szCs w:val="40"/>
          <w:rtl/>
        </w:rPr>
      </w:pPr>
      <w:r w:rsidRPr="003174A5">
        <w:rPr>
          <w:sz w:val="40"/>
          <w:szCs w:val="40"/>
          <w:rtl/>
        </w:rPr>
        <w:lastRenderedPageBreak/>
        <w:t>3</w:t>
      </w:r>
      <w:r w:rsidR="00AE648E">
        <w:rPr>
          <w:rFonts w:hint="cs"/>
          <w:sz w:val="40"/>
          <w:szCs w:val="40"/>
          <w:rtl/>
        </w:rPr>
        <w:t>.</w:t>
      </w:r>
      <w:r w:rsidRPr="003174A5">
        <w:rPr>
          <w:sz w:val="40"/>
          <w:szCs w:val="40"/>
          <w:rtl/>
        </w:rPr>
        <w:t xml:space="preserve"> يكون للمعاملات الإلكترونية التي تتم من خلال نظام (</w:t>
      </w:r>
      <w:r w:rsidRPr="003174A5">
        <w:rPr>
          <w:sz w:val="40"/>
          <w:szCs w:val="40"/>
        </w:rPr>
        <w:t>XBRL</w:t>
      </w:r>
      <w:r w:rsidRPr="003174A5">
        <w:rPr>
          <w:sz w:val="40"/>
          <w:szCs w:val="40"/>
          <w:rtl/>
        </w:rPr>
        <w:t>) قيمة وأثر ممائل للمعاملات المعتمدة بموجب التشريعات النافذة، وتتمتع بحجيّة كاملة في الإثبات، ويلتزم مستخدم النظام بأي معلومات و/ أو إجراءات يتم إدخالها على النظام من قبله كما ويلتزم بالتقيد بأي معاملة إلكترونية يقوم بإجرائها باستخدام النظام.</w:t>
      </w:r>
    </w:p>
    <w:p w14:paraId="4F5925A9" w14:textId="2F541A88" w:rsidR="003174A5" w:rsidRPr="003174A5" w:rsidRDefault="003174A5" w:rsidP="003174A5">
      <w:pPr>
        <w:rPr>
          <w:sz w:val="40"/>
          <w:szCs w:val="40"/>
          <w:rtl/>
        </w:rPr>
      </w:pPr>
      <w:r w:rsidRPr="003174A5">
        <w:rPr>
          <w:sz w:val="40"/>
          <w:szCs w:val="40"/>
          <w:rtl/>
        </w:rPr>
        <w:t>4</w:t>
      </w:r>
      <w:r w:rsidR="00AE648E">
        <w:rPr>
          <w:rFonts w:hint="cs"/>
          <w:sz w:val="40"/>
          <w:szCs w:val="40"/>
          <w:rtl/>
        </w:rPr>
        <w:t xml:space="preserve">. </w:t>
      </w:r>
      <w:r w:rsidRPr="003174A5">
        <w:rPr>
          <w:sz w:val="40"/>
          <w:szCs w:val="40"/>
          <w:rtl/>
        </w:rPr>
        <w:t>تكون جميع الإجراءات والمعاملات التي تتم من خلال نظام (</w:t>
      </w:r>
      <w:r w:rsidRPr="003174A5">
        <w:rPr>
          <w:sz w:val="40"/>
          <w:szCs w:val="40"/>
        </w:rPr>
        <w:t>XBRL</w:t>
      </w:r>
      <w:r w:rsidRPr="003174A5">
        <w:rPr>
          <w:sz w:val="40"/>
          <w:szCs w:val="40"/>
          <w:rtl/>
        </w:rPr>
        <w:t>) ملزمة ومنتجة لآثارها إعتباراً من تاريخ وساعة إدخالها التي تولد آلياً على النظام، وفي حال كان هذا التاريخ والساعة خارج أوقات الدوام الرسمي فتكون ملزمة ومنتجة لأثارها إعتباراً من أول يوم عمل بلي ذلك التاريخ، أو وفقا لما تقرره الهيئة.</w:t>
      </w:r>
    </w:p>
    <w:p w14:paraId="5E35AFD5" w14:textId="0657EE70" w:rsidR="003174A5" w:rsidRPr="003174A5" w:rsidRDefault="003174A5" w:rsidP="00AE648E">
      <w:pPr>
        <w:rPr>
          <w:sz w:val="40"/>
          <w:szCs w:val="40"/>
          <w:rtl/>
        </w:rPr>
      </w:pPr>
      <w:r w:rsidRPr="003174A5">
        <w:rPr>
          <w:sz w:val="40"/>
          <w:szCs w:val="40"/>
          <w:rtl/>
        </w:rPr>
        <w:t>5. إذا وجد أي تعارض بين آلية تقديم الإفصاحات والطلبات المعتمدة والمحددة بموجب هذا القرار وأية آلية أخرى معتمدة سابقاً، يسري هذا القرار لغايات تقديم الطلبات والإفصاحات إلكترونياً بلغة</w:t>
      </w:r>
      <w:r w:rsidR="00AE648E" w:rsidRPr="003174A5">
        <w:rPr>
          <w:sz w:val="40"/>
          <w:szCs w:val="40"/>
          <w:rtl/>
        </w:rPr>
        <w:t xml:space="preserve"> </w:t>
      </w:r>
      <w:r w:rsidRPr="003174A5">
        <w:rPr>
          <w:sz w:val="40"/>
          <w:szCs w:val="40"/>
          <w:rtl/>
        </w:rPr>
        <w:t>(</w:t>
      </w:r>
      <w:r w:rsidRPr="003174A5">
        <w:rPr>
          <w:sz w:val="40"/>
          <w:szCs w:val="40"/>
        </w:rPr>
        <w:t>XBRL</w:t>
      </w:r>
      <w:r w:rsidRPr="003174A5">
        <w:rPr>
          <w:sz w:val="40"/>
          <w:szCs w:val="40"/>
          <w:rtl/>
        </w:rPr>
        <w:t>)</w:t>
      </w:r>
      <w:r w:rsidR="00AE648E">
        <w:rPr>
          <w:rFonts w:hint="cs"/>
          <w:sz w:val="40"/>
          <w:szCs w:val="40"/>
          <w:rtl/>
        </w:rPr>
        <w:t>.</w:t>
      </w:r>
    </w:p>
    <w:p w14:paraId="4CA7742A" w14:textId="1C109FAE" w:rsidR="003174A5" w:rsidRPr="003174A5" w:rsidRDefault="00AE648E" w:rsidP="003174A5">
      <w:pPr>
        <w:rPr>
          <w:sz w:val="40"/>
          <w:szCs w:val="40"/>
          <w:rtl/>
        </w:rPr>
      </w:pPr>
      <w:r>
        <w:rPr>
          <w:rFonts w:hint="cs"/>
          <w:sz w:val="40"/>
          <w:szCs w:val="40"/>
          <w:rtl/>
        </w:rPr>
        <w:t xml:space="preserve">6. </w:t>
      </w:r>
      <w:r w:rsidR="003174A5" w:rsidRPr="003174A5">
        <w:rPr>
          <w:sz w:val="40"/>
          <w:szCs w:val="40"/>
          <w:rtl/>
        </w:rPr>
        <w:t>تصدر الهيئة دليلاً إرشادياً لإستخدام نظام (</w:t>
      </w:r>
      <w:r w:rsidR="003174A5" w:rsidRPr="003174A5">
        <w:rPr>
          <w:sz w:val="40"/>
          <w:szCs w:val="40"/>
        </w:rPr>
        <w:t>XBRL</w:t>
      </w:r>
      <w:r w:rsidR="003174A5" w:rsidRPr="003174A5">
        <w:rPr>
          <w:sz w:val="40"/>
          <w:szCs w:val="40"/>
          <w:rtl/>
        </w:rPr>
        <w:t>) ويعتبر هذا الدليل ملزماً لكافة مستخدميه.</w:t>
      </w:r>
    </w:p>
    <w:p w14:paraId="4F205DC7" w14:textId="7BF8908D" w:rsidR="003174A5" w:rsidRPr="003174A5" w:rsidRDefault="00AE648E" w:rsidP="003174A5">
      <w:pPr>
        <w:rPr>
          <w:sz w:val="40"/>
          <w:szCs w:val="40"/>
          <w:rtl/>
        </w:rPr>
      </w:pPr>
      <w:r>
        <w:rPr>
          <w:rFonts w:hint="cs"/>
          <w:sz w:val="40"/>
          <w:szCs w:val="40"/>
          <w:rtl/>
        </w:rPr>
        <w:t>7.</w:t>
      </w:r>
      <w:r w:rsidR="003174A5" w:rsidRPr="003174A5">
        <w:rPr>
          <w:sz w:val="40"/>
          <w:szCs w:val="40"/>
          <w:rtl/>
        </w:rPr>
        <w:t>على مستخدم نظام (</w:t>
      </w:r>
      <w:r w:rsidR="003174A5" w:rsidRPr="003174A5">
        <w:rPr>
          <w:sz w:val="40"/>
          <w:szCs w:val="40"/>
        </w:rPr>
        <w:t>XBRL</w:t>
      </w:r>
      <w:r w:rsidR="003174A5" w:rsidRPr="003174A5">
        <w:rPr>
          <w:sz w:val="40"/>
          <w:szCs w:val="40"/>
          <w:rtl/>
        </w:rPr>
        <w:t>) المحافظة على سريّة المعلومات المقدمة له واتخاذ كافة الإحتياطات والتدابير اللازمة التي من شأنها أن تحول دون إختراق النظام.</w:t>
      </w:r>
    </w:p>
    <w:p w14:paraId="39F59D7C" w14:textId="77777777" w:rsidR="00AE648E" w:rsidRDefault="003174A5" w:rsidP="00AE648E">
      <w:pPr>
        <w:rPr>
          <w:sz w:val="40"/>
          <w:szCs w:val="40"/>
          <w:u w:val="single"/>
          <w:rtl/>
        </w:rPr>
      </w:pPr>
      <w:r w:rsidRPr="003174A5">
        <w:rPr>
          <w:sz w:val="40"/>
          <w:szCs w:val="40"/>
          <w:rtl/>
        </w:rPr>
        <w:t>8. إذا تعذر على المستخدم إستخدام نظام (</w:t>
      </w:r>
      <w:r w:rsidRPr="003174A5">
        <w:rPr>
          <w:sz w:val="40"/>
          <w:szCs w:val="40"/>
        </w:rPr>
        <w:t>XBRL</w:t>
      </w:r>
      <w:r w:rsidRPr="003174A5">
        <w:rPr>
          <w:sz w:val="40"/>
          <w:szCs w:val="40"/>
          <w:rtl/>
        </w:rPr>
        <w:t>) لوجود خطأ أو خلل في النظام، فللهيئة بناءً على تقرير فني منظم من الدائرة المختصة لديها السماح للمستخدم بتقديم المعلومات ورقياً و/ أو من خلال آلية أو نظام إعلام آخر تحدده الهيئة.</w:t>
      </w:r>
      <w:r w:rsidRPr="003174A5">
        <w:rPr>
          <w:sz w:val="40"/>
          <w:szCs w:val="40"/>
          <w:u w:val="single"/>
          <w:rtl/>
        </w:rPr>
        <w:br/>
      </w:r>
    </w:p>
    <w:p w14:paraId="019F5730" w14:textId="705CFA27" w:rsidR="003174A5" w:rsidRPr="003174A5" w:rsidRDefault="003174A5" w:rsidP="00AE648E">
      <w:pPr>
        <w:rPr>
          <w:sz w:val="40"/>
          <w:szCs w:val="40"/>
        </w:rPr>
      </w:pPr>
      <w:r w:rsidRPr="003174A5">
        <w:rPr>
          <w:sz w:val="40"/>
          <w:szCs w:val="40"/>
          <w:u w:val="single"/>
          <w:rtl/>
        </w:rPr>
        <w:lastRenderedPageBreak/>
        <w:t xml:space="preserve">جدول الخدمات والافصاحات المالية وغير المالية المعتمدة على نظام الخدمات والافصاح الالكتروني </w:t>
      </w:r>
      <w:r w:rsidRPr="003174A5">
        <w:rPr>
          <w:sz w:val="40"/>
          <w:szCs w:val="40"/>
          <w:u w:val="single"/>
        </w:rPr>
        <w:t>XBRL</w:t>
      </w:r>
    </w:p>
    <w:p w14:paraId="58E07293" w14:textId="75D44976" w:rsidR="003174A5" w:rsidRPr="003174A5" w:rsidRDefault="003174A5" w:rsidP="003174A5">
      <w:pPr>
        <w:rPr>
          <w:sz w:val="40"/>
          <w:szCs w:val="40"/>
          <w:u w:val="single"/>
          <w:rtl/>
        </w:rPr>
      </w:pPr>
      <w:r w:rsidRPr="003174A5">
        <w:rPr>
          <w:sz w:val="40"/>
          <w:szCs w:val="40"/>
          <w:u w:val="single"/>
          <w:rtl/>
        </w:rPr>
        <w:t>1. الشركات المساهمة العامة / الشركات المساهمة الخاصة</w:t>
      </w:r>
      <w:r w:rsidR="003F3847">
        <w:rPr>
          <w:rFonts w:hint="cs"/>
          <w:sz w:val="40"/>
          <w:szCs w:val="40"/>
          <w:u w:val="single"/>
          <w:rtl/>
        </w:rPr>
        <w:t>:</w:t>
      </w:r>
    </w:p>
    <w:p w14:paraId="7C614E78" w14:textId="77777777" w:rsidR="00AE648E" w:rsidRDefault="003174A5" w:rsidP="003174A5">
      <w:pPr>
        <w:rPr>
          <w:sz w:val="40"/>
          <w:szCs w:val="40"/>
          <w:rtl/>
        </w:rPr>
      </w:pPr>
      <w:r w:rsidRPr="003174A5">
        <w:rPr>
          <w:sz w:val="40"/>
          <w:szCs w:val="40"/>
          <w:rtl/>
        </w:rPr>
        <w:t>1</w:t>
      </w:r>
      <w:r w:rsidR="00AE648E">
        <w:rPr>
          <w:rFonts w:hint="cs"/>
          <w:sz w:val="40"/>
          <w:szCs w:val="40"/>
          <w:rtl/>
        </w:rPr>
        <w:t>.</w:t>
      </w:r>
      <w:r w:rsidRPr="003174A5">
        <w:rPr>
          <w:sz w:val="40"/>
          <w:szCs w:val="40"/>
          <w:rtl/>
        </w:rPr>
        <w:t xml:space="preserve"> الإفصاح عن تداولات الاشخاص المطلعين واقاربهم.</w:t>
      </w:r>
    </w:p>
    <w:p w14:paraId="35985CB4" w14:textId="3C66566A" w:rsidR="003174A5" w:rsidRPr="003174A5" w:rsidRDefault="003174A5" w:rsidP="003174A5">
      <w:pPr>
        <w:rPr>
          <w:sz w:val="40"/>
          <w:szCs w:val="40"/>
          <w:rtl/>
        </w:rPr>
      </w:pPr>
      <w:r w:rsidRPr="003174A5">
        <w:rPr>
          <w:sz w:val="40"/>
          <w:szCs w:val="40"/>
          <w:rtl/>
        </w:rPr>
        <w:t>2</w:t>
      </w:r>
      <w:r w:rsidR="00AE648E">
        <w:rPr>
          <w:rFonts w:hint="cs"/>
          <w:sz w:val="40"/>
          <w:szCs w:val="40"/>
          <w:rtl/>
        </w:rPr>
        <w:t>.</w:t>
      </w:r>
      <w:r w:rsidRPr="003174A5">
        <w:rPr>
          <w:sz w:val="40"/>
          <w:szCs w:val="40"/>
          <w:rtl/>
        </w:rPr>
        <w:t xml:space="preserve"> الافصاح العام.</w:t>
      </w:r>
    </w:p>
    <w:p w14:paraId="31292887" w14:textId="31E25839" w:rsidR="003174A5" w:rsidRPr="003174A5" w:rsidRDefault="003174A5" w:rsidP="003174A5">
      <w:pPr>
        <w:rPr>
          <w:sz w:val="40"/>
          <w:szCs w:val="40"/>
          <w:rtl/>
        </w:rPr>
      </w:pPr>
      <w:r w:rsidRPr="003174A5">
        <w:rPr>
          <w:sz w:val="40"/>
          <w:szCs w:val="40"/>
          <w:rtl/>
        </w:rPr>
        <w:t>3</w:t>
      </w:r>
      <w:r w:rsidR="00AE648E">
        <w:rPr>
          <w:rFonts w:hint="cs"/>
          <w:sz w:val="40"/>
          <w:szCs w:val="40"/>
          <w:rtl/>
        </w:rPr>
        <w:t>.</w:t>
      </w:r>
      <w:r w:rsidRPr="003174A5">
        <w:rPr>
          <w:sz w:val="40"/>
          <w:szCs w:val="40"/>
          <w:rtl/>
        </w:rPr>
        <w:t xml:space="preserve"> الافصاح عن المعلومات الجوهرية الأخرى.</w:t>
      </w:r>
    </w:p>
    <w:p w14:paraId="6A33DA82" w14:textId="77777777" w:rsidR="00AE648E" w:rsidRDefault="003174A5" w:rsidP="003174A5">
      <w:pPr>
        <w:rPr>
          <w:sz w:val="40"/>
          <w:szCs w:val="40"/>
          <w:rtl/>
        </w:rPr>
      </w:pPr>
      <w:r w:rsidRPr="003174A5">
        <w:rPr>
          <w:sz w:val="40"/>
          <w:szCs w:val="40"/>
          <w:rtl/>
        </w:rPr>
        <w:t>4</w:t>
      </w:r>
      <w:r w:rsidR="00AE648E">
        <w:rPr>
          <w:rFonts w:hint="cs"/>
          <w:sz w:val="40"/>
          <w:szCs w:val="40"/>
          <w:rtl/>
        </w:rPr>
        <w:t>.</w:t>
      </w:r>
      <w:r w:rsidRPr="003174A5">
        <w:rPr>
          <w:sz w:val="40"/>
          <w:szCs w:val="40"/>
          <w:rtl/>
        </w:rPr>
        <w:t xml:space="preserve"> الافصاح عن انتخاب مدقق حسابات جديد أو تغيير المدقق أو شغور مكان مدقق الحسابات.</w:t>
      </w:r>
    </w:p>
    <w:p w14:paraId="1304934B" w14:textId="163C2483" w:rsidR="003174A5" w:rsidRPr="003174A5" w:rsidRDefault="003174A5" w:rsidP="003174A5">
      <w:pPr>
        <w:rPr>
          <w:sz w:val="40"/>
          <w:szCs w:val="40"/>
          <w:rtl/>
        </w:rPr>
      </w:pPr>
      <w:r w:rsidRPr="003174A5">
        <w:rPr>
          <w:sz w:val="40"/>
          <w:szCs w:val="40"/>
          <w:rtl/>
        </w:rPr>
        <w:t>5</w:t>
      </w:r>
      <w:r w:rsidR="00AE648E">
        <w:rPr>
          <w:rFonts w:hint="cs"/>
          <w:sz w:val="40"/>
          <w:szCs w:val="40"/>
          <w:rtl/>
        </w:rPr>
        <w:t>.</w:t>
      </w:r>
      <w:r w:rsidRPr="003174A5">
        <w:rPr>
          <w:sz w:val="40"/>
          <w:szCs w:val="40"/>
          <w:rtl/>
        </w:rPr>
        <w:t xml:space="preserve"> الافصاح عن تشكيل اللجان المنبثقة عن قرارات مجلس الادارة</w:t>
      </w:r>
    </w:p>
    <w:p w14:paraId="253BF44F" w14:textId="77777777" w:rsidR="00AE648E" w:rsidRDefault="003174A5" w:rsidP="003174A5">
      <w:pPr>
        <w:rPr>
          <w:sz w:val="40"/>
          <w:szCs w:val="40"/>
          <w:rtl/>
        </w:rPr>
      </w:pPr>
      <w:r w:rsidRPr="003174A5">
        <w:rPr>
          <w:sz w:val="40"/>
          <w:szCs w:val="40"/>
          <w:rtl/>
        </w:rPr>
        <w:t>6</w:t>
      </w:r>
      <w:r w:rsidR="00AE648E">
        <w:rPr>
          <w:rFonts w:hint="cs"/>
          <w:sz w:val="40"/>
          <w:szCs w:val="40"/>
          <w:rtl/>
        </w:rPr>
        <w:t>.</w:t>
      </w:r>
      <w:r w:rsidRPr="003174A5">
        <w:rPr>
          <w:sz w:val="40"/>
          <w:szCs w:val="40"/>
          <w:rtl/>
        </w:rPr>
        <w:t xml:space="preserve"> الافصاح عن تعيين او استقالة (اعضاء مجالس الادارة و اشخاص الادارة العليا التنفيذية).</w:t>
      </w:r>
    </w:p>
    <w:p w14:paraId="31936C54" w14:textId="27C94B4F" w:rsidR="003174A5" w:rsidRPr="003174A5" w:rsidRDefault="003174A5" w:rsidP="003174A5">
      <w:pPr>
        <w:rPr>
          <w:sz w:val="40"/>
          <w:szCs w:val="40"/>
          <w:rtl/>
        </w:rPr>
      </w:pPr>
      <w:r w:rsidRPr="003174A5">
        <w:rPr>
          <w:sz w:val="40"/>
          <w:szCs w:val="40"/>
          <w:rtl/>
        </w:rPr>
        <w:t>7</w:t>
      </w:r>
      <w:r w:rsidR="00AE648E">
        <w:rPr>
          <w:rFonts w:hint="cs"/>
          <w:sz w:val="40"/>
          <w:szCs w:val="40"/>
          <w:rtl/>
        </w:rPr>
        <w:t>.</w:t>
      </w:r>
      <w:r w:rsidRPr="003174A5">
        <w:rPr>
          <w:sz w:val="40"/>
          <w:szCs w:val="40"/>
          <w:rtl/>
        </w:rPr>
        <w:t xml:space="preserve"> الافصاح عن تغيير السنة المالية للشركة.</w:t>
      </w:r>
    </w:p>
    <w:p w14:paraId="489FBE4C" w14:textId="77777777" w:rsidR="00AE648E" w:rsidRDefault="003174A5" w:rsidP="00AE648E">
      <w:pPr>
        <w:rPr>
          <w:sz w:val="40"/>
          <w:szCs w:val="40"/>
          <w:rtl/>
        </w:rPr>
      </w:pPr>
      <w:r w:rsidRPr="003174A5">
        <w:rPr>
          <w:sz w:val="40"/>
          <w:szCs w:val="40"/>
          <w:rtl/>
        </w:rPr>
        <w:t>8</w:t>
      </w:r>
      <w:r w:rsidR="00AE648E">
        <w:rPr>
          <w:rFonts w:hint="cs"/>
          <w:sz w:val="40"/>
          <w:szCs w:val="40"/>
          <w:rtl/>
        </w:rPr>
        <w:t>.</w:t>
      </w:r>
      <w:r w:rsidRPr="003174A5">
        <w:rPr>
          <w:sz w:val="40"/>
          <w:szCs w:val="40"/>
          <w:rtl/>
        </w:rPr>
        <w:t xml:space="preserve"> الافصاح عن رأي الشركة حول تقرير مدقق الحسابات.</w:t>
      </w:r>
    </w:p>
    <w:p w14:paraId="0FF2C210" w14:textId="13BE4195" w:rsidR="003174A5" w:rsidRPr="003174A5" w:rsidRDefault="00AE648E" w:rsidP="00AE648E">
      <w:pPr>
        <w:rPr>
          <w:sz w:val="40"/>
          <w:szCs w:val="40"/>
          <w:rtl/>
        </w:rPr>
      </w:pPr>
      <w:r>
        <w:rPr>
          <w:rFonts w:hint="cs"/>
          <w:sz w:val="40"/>
          <w:szCs w:val="40"/>
          <w:rtl/>
        </w:rPr>
        <w:t xml:space="preserve">9. </w:t>
      </w:r>
      <w:r w:rsidR="003174A5" w:rsidRPr="003174A5">
        <w:rPr>
          <w:sz w:val="40"/>
          <w:szCs w:val="40"/>
          <w:rtl/>
        </w:rPr>
        <w:t>الافصاح عن قرارات مجلس ادارة الشركة</w:t>
      </w:r>
    </w:p>
    <w:p w14:paraId="36833639" w14:textId="77777777" w:rsidR="00AE648E" w:rsidRDefault="003174A5" w:rsidP="003174A5">
      <w:pPr>
        <w:rPr>
          <w:sz w:val="40"/>
          <w:szCs w:val="40"/>
          <w:rtl/>
        </w:rPr>
      </w:pPr>
      <w:r w:rsidRPr="003174A5">
        <w:rPr>
          <w:sz w:val="40"/>
          <w:szCs w:val="40"/>
          <w:rtl/>
        </w:rPr>
        <w:t>10</w:t>
      </w:r>
      <w:r w:rsidR="00AE648E">
        <w:rPr>
          <w:rFonts w:hint="cs"/>
          <w:sz w:val="40"/>
          <w:szCs w:val="40"/>
          <w:rtl/>
        </w:rPr>
        <w:t>.</w:t>
      </w:r>
      <w:r w:rsidRPr="003174A5">
        <w:rPr>
          <w:sz w:val="40"/>
          <w:szCs w:val="40"/>
          <w:rtl/>
        </w:rPr>
        <w:t xml:space="preserve"> الافصاح عن محضر اجتماع الهيئة العامة (العادي غير العادي).</w:t>
      </w:r>
    </w:p>
    <w:p w14:paraId="6150560E" w14:textId="77777777" w:rsidR="00AE648E" w:rsidRDefault="003174A5" w:rsidP="003174A5">
      <w:pPr>
        <w:rPr>
          <w:sz w:val="40"/>
          <w:szCs w:val="40"/>
          <w:rtl/>
        </w:rPr>
      </w:pPr>
      <w:r w:rsidRPr="003174A5">
        <w:rPr>
          <w:sz w:val="40"/>
          <w:szCs w:val="40"/>
          <w:rtl/>
        </w:rPr>
        <w:t xml:space="preserve">11. الافصاح عن ملكيات وتداولات الاشخاص المطلعين وأقاربهم. </w:t>
      </w:r>
    </w:p>
    <w:p w14:paraId="5CECEEF1" w14:textId="77777777" w:rsidR="00AE648E" w:rsidRDefault="003174A5" w:rsidP="003174A5">
      <w:pPr>
        <w:rPr>
          <w:sz w:val="40"/>
          <w:szCs w:val="40"/>
          <w:rtl/>
        </w:rPr>
      </w:pPr>
      <w:r w:rsidRPr="003174A5">
        <w:rPr>
          <w:sz w:val="40"/>
          <w:szCs w:val="40"/>
          <w:rtl/>
        </w:rPr>
        <w:t>12</w:t>
      </w:r>
      <w:r w:rsidR="00AE648E">
        <w:rPr>
          <w:rFonts w:hint="cs"/>
          <w:sz w:val="40"/>
          <w:szCs w:val="40"/>
          <w:rtl/>
        </w:rPr>
        <w:t>.</w:t>
      </w:r>
      <w:r w:rsidRPr="003174A5">
        <w:rPr>
          <w:sz w:val="40"/>
          <w:szCs w:val="40"/>
          <w:rtl/>
        </w:rPr>
        <w:t xml:space="preserve"> تقرير مفصل عن أي معلومة جوهرية أو الرد عليها والوارده في وسائل الاعلام</w:t>
      </w:r>
      <w:r w:rsidR="00AE648E">
        <w:rPr>
          <w:rFonts w:hint="cs"/>
          <w:sz w:val="40"/>
          <w:szCs w:val="40"/>
          <w:rtl/>
        </w:rPr>
        <w:t>.</w:t>
      </w:r>
    </w:p>
    <w:p w14:paraId="5459C45D" w14:textId="77777777" w:rsidR="00AE648E" w:rsidRDefault="003174A5" w:rsidP="003174A5">
      <w:pPr>
        <w:rPr>
          <w:sz w:val="40"/>
          <w:szCs w:val="40"/>
          <w:rtl/>
        </w:rPr>
      </w:pPr>
      <w:r w:rsidRPr="003174A5">
        <w:rPr>
          <w:sz w:val="40"/>
          <w:szCs w:val="40"/>
          <w:rtl/>
        </w:rPr>
        <w:t>13. دعوة لحضور اجتماع الهيئة العامة العادي للشركة.</w:t>
      </w:r>
    </w:p>
    <w:p w14:paraId="5FCA6A4A" w14:textId="77777777" w:rsidR="00AE648E" w:rsidRDefault="003174A5" w:rsidP="003174A5">
      <w:pPr>
        <w:rPr>
          <w:sz w:val="40"/>
          <w:szCs w:val="40"/>
          <w:rtl/>
        </w:rPr>
      </w:pPr>
      <w:r w:rsidRPr="003174A5">
        <w:rPr>
          <w:sz w:val="40"/>
          <w:szCs w:val="40"/>
          <w:rtl/>
        </w:rPr>
        <w:t>14. دعوة لحضور اجتماع الهيئة العامة غير عادي للشركة.</w:t>
      </w:r>
    </w:p>
    <w:p w14:paraId="6F0BA1F9" w14:textId="4392274F" w:rsidR="003174A5" w:rsidRPr="003174A5" w:rsidRDefault="003174A5" w:rsidP="003174A5">
      <w:pPr>
        <w:rPr>
          <w:sz w:val="40"/>
          <w:szCs w:val="40"/>
          <w:rtl/>
        </w:rPr>
      </w:pPr>
      <w:r w:rsidRPr="003174A5">
        <w:rPr>
          <w:sz w:val="40"/>
          <w:szCs w:val="40"/>
          <w:rtl/>
        </w:rPr>
        <w:lastRenderedPageBreak/>
        <w:t>15</w:t>
      </w:r>
      <w:r w:rsidR="00AE648E">
        <w:rPr>
          <w:rFonts w:hint="cs"/>
          <w:sz w:val="40"/>
          <w:szCs w:val="40"/>
          <w:rtl/>
        </w:rPr>
        <w:t>.</w:t>
      </w:r>
      <w:r w:rsidRPr="003174A5">
        <w:rPr>
          <w:sz w:val="40"/>
          <w:szCs w:val="40"/>
          <w:rtl/>
        </w:rPr>
        <w:t xml:space="preserve"> قرارات اجتماعات الهيئة العامة العادية</w:t>
      </w:r>
      <w:r w:rsidR="00AE648E">
        <w:rPr>
          <w:rFonts w:hint="cs"/>
          <w:sz w:val="40"/>
          <w:szCs w:val="40"/>
          <w:rtl/>
        </w:rPr>
        <w:t>.</w:t>
      </w:r>
    </w:p>
    <w:p w14:paraId="78FC7D0D" w14:textId="77777777" w:rsidR="00AE648E" w:rsidRDefault="003174A5" w:rsidP="003174A5">
      <w:pPr>
        <w:rPr>
          <w:sz w:val="40"/>
          <w:szCs w:val="40"/>
          <w:rtl/>
        </w:rPr>
      </w:pPr>
      <w:r w:rsidRPr="003174A5">
        <w:rPr>
          <w:sz w:val="40"/>
          <w:szCs w:val="40"/>
          <w:rtl/>
        </w:rPr>
        <w:t>16</w:t>
      </w:r>
      <w:r w:rsidR="00AE648E">
        <w:rPr>
          <w:rFonts w:hint="cs"/>
          <w:sz w:val="40"/>
          <w:szCs w:val="40"/>
          <w:rtl/>
        </w:rPr>
        <w:t xml:space="preserve">. </w:t>
      </w:r>
      <w:r w:rsidRPr="003174A5">
        <w:rPr>
          <w:sz w:val="40"/>
          <w:szCs w:val="40"/>
          <w:rtl/>
        </w:rPr>
        <w:t>قرارات اجتماعات الهيئة العامة غير العادية</w:t>
      </w:r>
      <w:r w:rsidR="00AE648E">
        <w:rPr>
          <w:rFonts w:hint="cs"/>
          <w:sz w:val="40"/>
          <w:szCs w:val="40"/>
          <w:rtl/>
        </w:rPr>
        <w:t>.</w:t>
      </w:r>
    </w:p>
    <w:p w14:paraId="2C51B635" w14:textId="6055EA27" w:rsidR="003174A5" w:rsidRPr="003174A5" w:rsidRDefault="003174A5" w:rsidP="003174A5">
      <w:pPr>
        <w:rPr>
          <w:sz w:val="40"/>
          <w:szCs w:val="40"/>
          <w:rtl/>
        </w:rPr>
      </w:pPr>
      <w:r w:rsidRPr="003174A5">
        <w:rPr>
          <w:sz w:val="40"/>
          <w:szCs w:val="40"/>
          <w:rtl/>
        </w:rPr>
        <w:t>17</w:t>
      </w:r>
      <w:r w:rsidR="00AE648E">
        <w:rPr>
          <w:rFonts w:hint="cs"/>
          <w:sz w:val="40"/>
          <w:szCs w:val="40"/>
          <w:rtl/>
        </w:rPr>
        <w:t>.</w:t>
      </w:r>
      <w:r w:rsidRPr="003174A5">
        <w:rPr>
          <w:sz w:val="40"/>
          <w:szCs w:val="40"/>
          <w:rtl/>
        </w:rPr>
        <w:t xml:space="preserve"> الافصاح عن المتطلبات والرسوم.</w:t>
      </w:r>
    </w:p>
    <w:p w14:paraId="55C7E6B2" w14:textId="5B04B162" w:rsidR="003174A5" w:rsidRPr="003174A5" w:rsidRDefault="003174A5" w:rsidP="003174A5">
      <w:pPr>
        <w:rPr>
          <w:sz w:val="40"/>
          <w:szCs w:val="40"/>
          <w:rtl/>
        </w:rPr>
      </w:pPr>
      <w:r w:rsidRPr="003174A5">
        <w:rPr>
          <w:sz w:val="40"/>
          <w:szCs w:val="40"/>
          <w:rtl/>
        </w:rPr>
        <w:t>18</w:t>
      </w:r>
      <w:r w:rsidR="00AE648E">
        <w:rPr>
          <w:rFonts w:hint="cs"/>
          <w:sz w:val="40"/>
          <w:szCs w:val="40"/>
          <w:rtl/>
        </w:rPr>
        <w:t>.</w:t>
      </w:r>
      <w:r w:rsidRPr="003174A5">
        <w:rPr>
          <w:sz w:val="40"/>
          <w:szCs w:val="40"/>
          <w:rtl/>
        </w:rPr>
        <w:t xml:space="preserve"> الافصاح عن نتائج الاكتتاب لأسناد القرض للشركات.</w:t>
      </w:r>
    </w:p>
    <w:p w14:paraId="54BAEB43" w14:textId="77777777" w:rsidR="00AE648E" w:rsidRDefault="003174A5" w:rsidP="003174A5">
      <w:pPr>
        <w:rPr>
          <w:sz w:val="40"/>
          <w:szCs w:val="40"/>
          <w:rtl/>
        </w:rPr>
      </w:pPr>
      <w:r w:rsidRPr="003174A5">
        <w:rPr>
          <w:sz w:val="40"/>
          <w:szCs w:val="40"/>
          <w:rtl/>
        </w:rPr>
        <w:t>19</w:t>
      </w:r>
      <w:r w:rsidR="00AE648E">
        <w:rPr>
          <w:rFonts w:hint="cs"/>
          <w:sz w:val="40"/>
          <w:szCs w:val="40"/>
          <w:rtl/>
        </w:rPr>
        <w:t xml:space="preserve">. </w:t>
      </w:r>
      <w:r w:rsidRPr="003174A5">
        <w:rPr>
          <w:sz w:val="40"/>
          <w:szCs w:val="40"/>
          <w:rtl/>
        </w:rPr>
        <w:t>الافصاح عن نتائج الاكتتاب لاسهم الشركات إيصالات الإبداع الأردنية.</w:t>
      </w:r>
    </w:p>
    <w:p w14:paraId="70EA1387" w14:textId="1B99DA72" w:rsidR="003174A5" w:rsidRPr="003174A5" w:rsidRDefault="003174A5" w:rsidP="003174A5">
      <w:pPr>
        <w:rPr>
          <w:sz w:val="40"/>
          <w:szCs w:val="40"/>
          <w:rtl/>
        </w:rPr>
      </w:pPr>
      <w:r w:rsidRPr="003174A5">
        <w:rPr>
          <w:sz w:val="40"/>
          <w:szCs w:val="40"/>
          <w:rtl/>
        </w:rPr>
        <w:t>20.</w:t>
      </w:r>
      <w:r w:rsidR="00AE648E">
        <w:rPr>
          <w:rFonts w:hint="cs"/>
          <w:sz w:val="40"/>
          <w:szCs w:val="40"/>
          <w:rtl/>
        </w:rPr>
        <w:t xml:space="preserve"> </w:t>
      </w:r>
      <w:r w:rsidRPr="003174A5">
        <w:rPr>
          <w:sz w:val="40"/>
          <w:szCs w:val="40"/>
          <w:rtl/>
        </w:rPr>
        <w:t>الافصاح عن نتائج الاكتتاب للصكوك الإسلامية.</w:t>
      </w:r>
    </w:p>
    <w:p w14:paraId="5EFC0C37" w14:textId="7E7407B6" w:rsidR="003174A5" w:rsidRPr="003174A5" w:rsidRDefault="003174A5" w:rsidP="003174A5">
      <w:pPr>
        <w:rPr>
          <w:sz w:val="40"/>
          <w:szCs w:val="40"/>
          <w:rtl/>
        </w:rPr>
      </w:pPr>
      <w:r w:rsidRPr="003174A5">
        <w:rPr>
          <w:sz w:val="40"/>
          <w:szCs w:val="40"/>
          <w:rtl/>
        </w:rPr>
        <w:t>21</w:t>
      </w:r>
      <w:r w:rsidR="00AE648E">
        <w:rPr>
          <w:rFonts w:hint="cs"/>
          <w:sz w:val="40"/>
          <w:szCs w:val="40"/>
          <w:rtl/>
        </w:rPr>
        <w:t>.</w:t>
      </w:r>
      <w:r w:rsidRPr="003174A5">
        <w:rPr>
          <w:sz w:val="40"/>
          <w:szCs w:val="40"/>
          <w:rtl/>
        </w:rPr>
        <w:t xml:space="preserve"> تسجيل الشركة.</w:t>
      </w:r>
    </w:p>
    <w:p w14:paraId="066D82A9" w14:textId="77777777" w:rsidR="003174A5" w:rsidRPr="003174A5" w:rsidRDefault="003174A5" w:rsidP="003174A5">
      <w:pPr>
        <w:rPr>
          <w:sz w:val="40"/>
          <w:szCs w:val="40"/>
          <w:rtl/>
        </w:rPr>
      </w:pPr>
      <w:r w:rsidRPr="003174A5">
        <w:rPr>
          <w:sz w:val="40"/>
          <w:szCs w:val="40"/>
          <w:rtl/>
        </w:rPr>
        <w:t>22. تسجيل أسهم الزيادة للشركات المتحولة الى شركات مساهمة عامة.</w:t>
      </w:r>
    </w:p>
    <w:p w14:paraId="323A375B" w14:textId="77777777" w:rsidR="003174A5" w:rsidRPr="003174A5" w:rsidRDefault="003174A5" w:rsidP="003174A5">
      <w:pPr>
        <w:rPr>
          <w:sz w:val="40"/>
          <w:szCs w:val="40"/>
          <w:rtl/>
        </w:rPr>
      </w:pPr>
      <w:r w:rsidRPr="003174A5">
        <w:rPr>
          <w:sz w:val="40"/>
          <w:szCs w:val="40"/>
          <w:rtl/>
        </w:rPr>
        <w:t>23. طلب تخفيض رأس مال الشركات.</w:t>
      </w:r>
    </w:p>
    <w:p w14:paraId="62252CBB" w14:textId="77777777" w:rsidR="00DD2899" w:rsidRDefault="003174A5" w:rsidP="003174A5">
      <w:pPr>
        <w:rPr>
          <w:sz w:val="40"/>
          <w:szCs w:val="40"/>
          <w:rtl/>
        </w:rPr>
      </w:pPr>
      <w:r w:rsidRPr="003174A5">
        <w:rPr>
          <w:sz w:val="40"/>
          <w:szCs w:val="40"/>
          <w:rtl/>
        </w:rPr>
        <w:t>24. طلب تسجيل أسهم الزيادة في رأس مال الشركات الدامجة الشركات الناتجة عن الاندماج.</w:t>
      </w:r>
    </w:p>
    <w:p w14:paraId="7E6A6D1B" w14:textId="4731F3F9" w:rsidR="003174A5" w:rsidRPr="003174A5" w:rsidRDefault="003174A5" w:rsidP="003174A5">
      <w:pPr>
        <w:rPr>
          <w:sz w:val="40"/>
          <w:szCs w:val="40"/>
          <w:rtl/>
        </w:rPr>
      </w:pPr>
      <w:r w:rsidRPr="003174A5">
        <w:rPr>
          <w:sz w:val="40"/>
          <w:szCs w:val="40"/>
          <w:rtl/>
        </w:rPr>
        <w:t>25. طلب تسجيل أسهم الزيادة في رأس المال أو تغطية الأسهم غير المكتتب بها عن طريق العرض العام العرض غير العام.</w:t>
      </w:r>
    </w:p>
    <w:p w14:paraId="53E896D9" w14:textId="77777777" w:rsidR="003174A5" w:rsidRPr="003174A5" w:rsidRDefault="003174A5" w:rsidP="003174A5">
      <w:pPr>
        <w:rPr>
          <w:sz w:val="40"/>
          <w:szCs w:val="40"/>
          <w:rtl/>
        </w:rPr>
      </w:pPr>
      <w:r w:rsidRPr="003174A5">
        <w:rPr>
          <w:sz w:val="40"/>
          <w:szCs w:val="40"/>
          <w:rtl/>
        </w:rPr>
        <w:t>26. طلب تسجيل أسهم الزيادة في رأس المال أو تغطية الأسهم غير المكتتب بها عن طريق رسملة الديون.</w:t>
      </w:r>
    </w:p>
    <w:p w14:paraId="1CEFEE5B" w14:textId="77777777" w:rsidR="003174A5" w:rsidRPr="003174A5" w:rsidRDefault="003174A5" w:rsidP="003174A5">
      <w:pPr>
        <w:rPr>
          <w:sz w:val="40"/>
          <w:szCs w:val="40"/>
          <w:rtl/>
        </w:rPr>
      </w:pPr>
      <w:r w:rsidRPr="003174A5">
        <w:rPr>
          <w:sz w:val="40"/>
          <w:szCs w:val="40"/>
          <w:rtl/>
        </w:rPr>
        <w:t>27. طلب تسجيل أسهم الزيادة في رأس المال أو تغطية الأسهم غير المكتتب بها عن طريق ضم الاحتياطيات والارباح المدورة وعلاوة</w:t>
      </w:r>
    </w:p>
    <w:p w14:paraId="3B97E5A3" w14:textId="77777777" w:rsidR="003174A5" w:rsidRPr="003174A5" w:rsidRDefault="003174A5" w:rsidP="003174A5">
      <w:pPr>
        <w:rPr>
          <w:sz w:val="40"/>
          <w:szCs w:val="40"/>
          <w:rtl/>
        </w:rPr>
      </w:pPr>
      <w:r w:rsidRPr="003174A5">
        <w:rPr>
          <w:sz w:val="40"/>
          <w:szCs w:val="40"/>
          <w:rtl/>
        </w:rPr>
        <w:t>الإصدار.</w:t>
      </w:r>
    </w:p>
    <w:p w14:paraId="4D516A1E" w14:textId="77777777" w:rsidR="003174A5" w:rsidRPr="003174A5" w:rsidRDefault="003174A5" w:rsidP="003174A5">
      <w:pPr>
        <w:rPr>
          <w:sz w:val="40"/>
          <w:szCs w:val="40"/>
          <w:rtl/>
        </w:rPr>
      </w:pPr>
      <w:r w:rsidRPr="003174A5">
        <w:rPr>
          <w:sz w:val="40"/>
          <w:szCs w:val="40"/>
          <w:rtl/>
        </w:rPr>
        <w:t>28. طلب تسجيل اسناد القرض.</w:t>
      </w:r>
    </w:p>
    <w:p w14:paraId="0131BC49" w14:textId="77777777" w:rsidR="00DD2899" w:rsidRDefault="003174A5" w:rsidP="00DD2899">
      <w:pPr>
        <w:rPr>
          <w:sz w:val="40"/>
          <w:szCs w:val="40"/>
          <w:rtl/>
        </w:rPr>
      </w:pPr>
      <w:r w:rsidRPr="003174A5">
        <w:rPr>
          <w:sz w:val="40"/>
          <w:szCs w:val="40"/>
          <w:rtl/>
        </w:rPr>
        <w:lastRenderedPageBreak/>
        <w:t>29. طلب تسجيل ايصالات الايداع (الاجنبية).</w:t>
      </w:r>
    </w:p>
    <w:p w14:paraId="4276199F" w14:textId="77777777" w:rsidR="00DD2899" w:rsidRDefault="003174A5" w:rsidP="00DD2899">
      <w:pPr>
        <w:rPr>
          <w:sz w:val="40"/>
          <w:szCs w:val="40"/>
          <w:rtl/>
        </w:rPr>
      </w:pPr>
      <w:r w:rsidRPr="003174A5">
        <w:rPr>
          <w:sz w:val="40"/>
          <w:szCs w:val="40"/>
          <w:rtl/>
        </w:rPr>
        <w:t>30</w:t>
      </w:r>
      <w:r w:rsidR="00DD2899">
        <w:rPr>
          <w:rFonts w:hint="cs"/>
          <w:sz w:val="40"/>
          <w:szCs w:val="40"/>
          <w:rtl/>
        </w:rPr>
        <w:t xml:space="preserve">. </w:t>
      </w:r>
      <w:r w:rsidRPr="003174A5">
        <w:rPr>
          <w:sz w:val="40"/>
          <w:szCs w:val="40"/>
          <w:rtl/>
        </w:rPr>
        <w:t>طلب تسجيل ايصالات الايداع (الاردنية)</w:t>
      </w:r>
      <w:r w:rsidR="00DD2899">
        <w:rPr>
          <w:rFonts w:hint="cs"/>
          <w:sz w:val="40"/>
          <w:szCs w:val="40"/>
          <w:rtl/>
        </w:rPr>
        <w:t>.</w:t>
      </w:r>
    </w:p>
    <w:p w14:paraId="368230EB" w14:textId="77777777" w:rsidR="00DD2899" w:rsidRDefault="003174A5" w:rsidP="00DD2899">
      <w:pPr>
        <w:rPr>
          <w:sz w:val="40"/>
          <w:szCs w:val="40"/>
          <w:rtl/>
        </w:rPr>
      </w:pPr>
      <w:r w:rsidRPr="003174A5">
        <w:rPr>
          <w:sz w:val="40"/>
          <w:szCs w:val="40"/>
          <w:rtl/>
        </w:rPr>
        <w:t>31</w:t>
      </w:r>
      <w:r w:rsidR="00DD2899">
        <w:rPr>
          <w:rFonts w:hint="cs"/>
          <w:sz w:val="40"/>
          <w:szCs w:val="40"/>
          <w:rtl/>
        </w:rPr>
        <w:t>.</w:t>
      </w:r>
      <w:r w:rsidRPr="003174A5">
        <w:rPr>
          <w:sz w:val="40"/>
          <w:szCs w:val="40"/>
          <w:rtl/>
        </w:rPr>
        <w:t xml:space="preserve"> طلب توزيع اسهم الخزينة.</w:t>
      </w:r>
    </w:p>
    <w:p w14:paraId="5B9082F7" w14:textId="4F89D59A" w:rsidR="003174A5" w:rsidRPr="003174A5" w:rsidRDefault="003174A5" w:rsidP="003F3847">
      <w:pPr>
        <w:rPr>
          <w:sz w:val="40"/>
          <w:szCs w:val="40"/>
        </w:rPr>
      </w:pPr>
      <w:r w:rsidRPr="003174A5">
        <w:rPr>
          <w:sz w:val="40"/>
          <w:szCs w:val="40"/>
          <w:rtl/>
        </w:rPr>
        <w:t>32</w:t>
      </w:r>
      <w:r w:rsidR="00DD2899">
        <w:rPr>
          <w:rFonts w:hint="cs"/>
          <w:sz w:val="40"/>
          <w:szCs w:val="40"/>
          <w:rtl/>
        </w:rPr>
        <w:t>.</w:t>
      </w:r>
      <w:r w:rsidRPr="003174A5">
        <w:rPr>
          <w:sz w:val="40"/>
          <w:szCs w:val="40"/>
          <w:rtl/>
        </w:rPr>
        <w:t xml:space="preserve"> طلب شراء اسهم الخزينة.</w:t>
      </w:r>
      <w:r w:rsidRPr="003174A5">
        <w:rPr>
          <w:sz w:val="40"/>
          <w:szCs w:val="40"/>
          <w:u w:val="single"/>
          <w:rtl/>
        </w:rPr>
        <w:br/>
      </w:r>
      <w:r w:rsidR="00DD2899" w:rsidRPr="00DD2899">
        <w:rPr>
          <w:rFonts w:hint="cs"/>
          <w:sz w:val="40"/>
          <w:szCs w:val="40"/>
          <w:u w:val="single"/>
          <w:rtl/>
        </w:rPr>
        <w:t>*</w:t>
      </w:r>
      <w:r w:rsidRPr="003174A5">
        <w:rPr>
          <w:sz w:val="40"/>
          <w:szCs w:val="40"/>
          <w:u w:val="single"/>
          <w:rtl/>
        </w:rPr>
        <w:t>الافصاحات المالية</w:t>
      </w:r>
    </w:p>
    <w:p w14:paraId="51FD21D5" w14:textId="135102CE" w:rsidR="003174A5" w:rsidRPr="003174A5" w:rsidRDefault="003174A5" w:rsidP="003174A5">
      <w:pPr>
        <w:rPr>
          <w:sz w:val="40"/>
          <w:szCs w:val="40"/>
          <w:rtl/>
        </w:rPr>
      </w:pPr>
      <w:r w:rsidRPr="003174A5">
        <w:rPr>
          <w:sz w:val="40"/>
          <w:szCs w:val="40"/>
          <w:rtl/>
        </w:rPr>
        <w:t>33</w:t>
      </w:r>
      <w:r w:rsidR="00DD2899">
        <w:rPr>
          <w:rFonts w:hint="cs"/>
          <w:sz w:val="40"/>
          <w:szCs w:val="40"/>
          <w:rtl/>
        </w:rPr>
        <w:t>.</w:t>
      </w:r>
      <w:r w:rsidRPr="003174A5">
        <w:rPr>
          <w:sz w:val="40"/>
          <w:szCs w:val="40"/>
          <w:rtl/>
        </w:rPr>
        <w:t xml:space="preserve"> تقرير الاستدامة.</w:t>
      </w:r>
    </w:p>
    <w:p w14:paraId="7707DBFD" w14:textId="150AEBDD" w:rsidR="003174A5" w:rsidRPr="003174A5" w:rsidRDefault="003174A5" w:rsidP="003174A5">
      <w:pPr>
        <w:rPr>
          <w:sz w:val="40"/>
          <w:szCs w:val="40"/>
          <w:rtl/>
        </w:rPr>
      </w:pPr>
      <w:r w:rsidRPr="003174A5">
        <w:rPr>
          <w:sz w:val="40"/>
          <w:szCs w:val="40"/>
          <w:rtl/>
        </w:rPr>
        <w:t>34</w:t>
      </w:r>
      <w:r w:rsidR="00A47E30">
        <w:rPr>
          <w:rFonts w:hint="cs"/>
          <w:sz w:val="40"/>
          <w:szCs w:val="40"/>
          <w:rtl/>
        </w:rPr>
        <w:t xml:space="preserve">. </w:t>
      </w:r>
      <w:r w:rsidRPr="003174A5">
        <w:rPr>
          <w:sz w:val="40"/>
          <w:szCs w:val="40"/>
          <w:rtl/>
        </w:rPr>
        <w:t>تقرير نتائج الاعمال الأولية</w:t>
      </w:r>
    </w:p>
    <w:p w14:paraId="18DA6A02" w14:textId="77777777" w:rsidR="00A47E30" w:rsidRDefault="003174A5" w:rsidP="003174A5">
      <w:pPr>
        <w:rPr>
          <w:sz w:val="40"/>
          <w:szCs w:val="40"/>
          <w:rtl/>
        </w:rPr>
      </w:pPr>
      <w:r w:rsidRPr="003174A5">
        <w:rPr>
          <w:sz w:val="40"/>
          <w:szCs w:val="40"/>
          <w:rtl/>
        </w:rPr>
        <w:t>35</w:t>
      </w:r>
      <w:r w:rsidR="00A47E30">
        <w:rPr>
          <w:rFonts w:hint="cs"/>
          <w:sz w:val="40"/>
          <w:szCs w:val="40"/>
          <w:rtl/>
        </w:rPr>
        <w:t>.</w:t>
      </w:r>
      <w:r w:rsidRPr="003174A5">
        <w:rPr>
          <w:sz w:val="40"/>
          <w:szCs w:val="40"/>
          <w:rtl/>
        </w:rPr>
        <w:t xml:space="preserve"> نتائج البيانات المالية لقطاع الصناعة.</w:t>
      </w:r>
    </w:p>
    <w:p w14:paraId="6CEF2438" w14:textId="77777777" w:rsidR="00A47E30" w:rsidRDefault="003174A5" w:rsidP="003174A5">
      <w:pPr>
        <w:rPr>
          <w:sz w:val="40"/>
          <w:szCs w:val="40"/>
          <w:rtl/>
        </w:rPr>
      </w:pPr>
      <w:r w:rsidRPr="003174A5">
        <w:rPr>
          <w:sz w:val="40"/>
          <w:szCs w:val="40"/>
          <w:rtl/>
        </w:rPr>
        <w:t>36</w:t>
      </w:r>
      <w:r w:rsidR="00A47E30">
        <w:rPr>
          <w:rFonts w:hint="cs"/>
          <w:sz w:val="40"/>
          <w:szCs w:val="40"/>
          <w:rtl/>
        </w:rPr>
        <w:t>.</w:t>
      </w:r>
      <w:r w:rsidRPr="003174A5">
        <w:rPr>
          <w:sz w:val="40"/>
          <w:szCs w:val="40"/>
          <w:rtl/>
        </w:rPr>
        <w:t xml:space="preserve"> نتائج البيانات المالية لقطاع البنوك الاسلامية.</w:t>
      </w:r>
    </w:p>
    <w:p w14:paraId="0514F057" w14:textId="77777777" w:rsidR="00A47E30" w:rsidRDefault="003174A5" w:rsidP="003174A5">
      <w:pPr>
        <w:rPr>
          <w:sz w:val="40"/>
          <w:szCs w:val="40"/>
          <w:rtl/>
        </w:rPr>
      </w:pPr>
      <w:r w:rsidRPr="003174A5">
        <w:rPr>
          <w:sz w:val="40"/>
          <w:szCs w:val="40"/>
          <w:rtl/>
        </w:rPr>
        <w:t>37</w:t>
      </w:r>
      <w:r w:rsidR="00A47E30">
        <w:rPr>
          <w:rFonts w:hint="cs"/>
          <w:sz w:val="40"/>
          <w:szCs w:val="40"/>
          <w:rtl/>
        </w:rPr>
        <w:t>.</w:t>
      </w:r>
      <w:r w:rsidRPr="003174A5">
        <w:rPr>
          <w:sz w:val="40"/>
          <w:szCs w:val="40"/>
          <w:rtl/>
        </w:rPr>
        <w:t xml:space="preserve"> نتائج البيانات المالية لقطاع البنوك التجارية.</w:t>
      </w:r>
    </w:p>
    <w:p w14:paraId="2072E158" w14:textId="77777777" w:rsidR="00A47E30" w:rsidRDefault="003174A5" w:rsidP="003174A5">
      <w:pPr>
        <w:rPr>
          <w:sz w:val="40"/>
          <w:szCs w:val="40"/>
          <w:rtl/>
        </w:rPr>
      </w:pPr>
      <w:r w:rsidRPr="003174A5">
        <w:rPr>
          <w:sz w:val="40"/>
          <w:szCs w:val="40"/>
          <w:rtl/>
        </w:rPr>
        <w:t>38</w:t>
      </w:r>
      <w:r w:rsidR="00A47E30">
        <w:rPr>
          <w:rFonts w:hint="cs"/>
          <w:sz w:val="40"/>
          <w:szCs w:val="40"/>
          <w:rtl/>
        </w:rPr>
        <w:t>.</w:t>
      </w:r>
      <w:r w:rsidRPr="003174A5">
        <w:rPr>
          <w:sz w:val="40"/>
          <w:szCs w:val="40"/>
          <w:rtl/>
        </w:rPr>
        <w:t xml:space="preserve"> نتائج البيانات المالية لقطاع التأمين الاسلامي.</w:t>
      </w:r>
    </w:p>
    <w:p w14:paraId="038F8388" w14:textId="47A37588" w:rsidR="003174A5" w:rsidRPr="003174A5" w:rsidRDefault="003174A5" w:rsidP="003174A5">
      <w:pPr>
        <w:rPr>
          <w:sz w:val="40"/>
          <w:szCs w:val="40"/>
          <w:rtl/>
        </w:rPr>
      </w:pPr>
      <w:r w:rsidRPr="003174A5">
        <w:rPr>
          <w:sz w:val="40"/>
          <w:szCs w:val="40"/>
          <w:rtl/>
        </w:rPr>
        <w:t>39</w:t>
      </w:r>
      <w:r w:rsidR="00A47E30">
        <w:rPr>
          <w:rFonts w:hint="cs"/>
          <w:sz w:val="40"/>
          <w:szCs w:val="40"/>
          <w:rtl/>
        </w:rPr>
        <w:t>.</w:t>
      </w:r>
      <w:r w:rsidRPr="003174A5">
        <w:rPr>
          <w:sz w:val="40"/>
          <w:szCs w:val="40"/>
          <w:rtl/>
        </w:rPr>
        <w:t xml:space="preserve"> نتائج البيانات المالية لقطاع التأمين التجاري.</w:t>
      </w:r>
    </w:p>
    <w:p w14:paraId="33B5AD62" w14:textId="207390F4" w:rsidR="003174A5" w:rsidRPr="003174A5" w:rsidRDefault="003174A5" w:rsidP="003174A5">
      <w:pPr>
        <w:rPr>
          <w:sz w:val="40"/>
          <w:szCs w:val="40"/>
          <w:rtl/>
        </w:rPr>
      </w:pPr>
      <w:r w:rsidRPr="003174A5">
        <w:rPr>
          <w:sz w:val="40"/>
          <w:szCs w:val="40"/>
          <w:rtl/>
        </w:rPr>
        <w:t>40</w:t>
      </w:r>
      <w:r w:rsidR="00A47E30">
        <w:rPr>
          <w:rFonts w:hint="cs"/>
          <w:sz w:val="40"/>
          <w:szCs w:val="40"/>
          <w:rtl/>
        </w:rPr>
        <w:t xml:space="preserve">. </w:t>
      </w:r>
      <w:r w:rsidRPr="003174A5">
        <w:rPr>
          <w:sz w:val="40"/>
          <w:szCs w:val="40"/>
          <w:rtl/>
        </w:rPr>
        <w:t>نتائج البيانات المالية لقطاع الخدمات.</w:t>
      </w:r>
    </w:p>
    <w:p w14:paraId="783C48DB" w14:textId="77777777" w:rsidR="00A47E30" w:rsidRDefault="003174A5" w:rsidP="003174A5">
      <w:pPr>
        <w:rPr>
          <w:sz w:val="40"/>
          <w:szCs w:val="40"/>
          <w:rtl/>
        </w:rPr>
      </w:pPr>
      <w:r w:rsidRPr="003174A5">
        <w:rPr>
          <w:sz w:val="40"/>
          <w:szCs w:val="40"/>
          <w:rtl/>
        </w:rPr>
        <w:t>41</w:t>
      </w:r>
      <w:r w:rsidR="00A47E30">
        <w:rPr>
          <w:rFonts w:hint="cs"/>
          <w:sz w:val="40"/>
          <w:szCs w:val="40"/>
          <w:rtl/>
        </w:rPr>
        <w:t>.</w:t>
      </w:r>
      <w:r w:rsidRPr="003174A5">
        <w:rPr>
          <w:sz w:val="40"/>
          <w:szCs w:val="40"/>
          <w:rtl/>
        </w:rPr>
        <w:t xml:space="preserve"> نتائج البيانات المالية لقطاع الخدمات المالية المتنوعة/ المساهمة العامة.</w:t>
      </w:r>
    </w:p>
    <w:p w14:paraId="726A74F8" w14:textId="77777777" w:rsidR="00A47E30" w:rsidRDefault="003174A5" w:rsidP="003174A5">
      <w:pPr>
        <w:rPr>
          <w:sz w:val="40"/>
          <w:szCs w:val="40"/>
          <w:rtl/>
        </w:rPr>
      </w:pPr>
      <w:r w:rsidRPr="003174A5">
        <w:rPr>
          <w:sz w:val="40"/>
          <w:szCs w:val="40"/>
          <w:rtl/>
        </w:rPr>
        <w:t>42</w:t>
      </w:r>
      <w:r w:rsidR="00A47E30">
        <w:rPr>
          <w:rFonts w:hint="cs"/>
          <w:sz w:val="40"/>
          <w:szCs w:val="40"/>
          <w:rtl/>
        </w:rPr>
        <w:t>.</w:t>
      </w:r>
      <w:r w:rsidRPr="003174A5">
        <w:rPr>
          <w:sz w:val="40"/>
          <w:szCs w:val="40"/>
          <w:rtl/>
        </w:rPr>
        <w:t xml:space="preserve"> نتائج البيانات المالية لقطاع الصناعات الاستخراجية والتعدينية.</w:t>
      </w:r>
    </w:p>
    <w:p w14:paraId="5BC94C2F" w14:textId="6700345A" w:rsidR="003174A5" w:rsidRPr="003174A5" w:rsidRDefault="003174A5" w:rsidP="003174A5">
      <w:pPr>
        <w:rPr>
          <w:sz w:val="40"/>
          <w:szCs w:val="40"/>
          <w:rtl/>
        </w:rPr>
      </w:pPr>
      <w:r w:rsidRPr="003174A5">
        <w:rPr>
          <w:sz w:val="40"/>
          <w:szCs w:val="40"/>
          <w:rtl/>
        </w:rPr>
        <w:t>43</w:t>
      </w:r>
      <w:r w:rsidR="00A47E30">
        <w:rPr>
          <w:rFonts w:hint="cs"/>
          <w:sz w:val="40"/>
          <w:szCs w:val="40"/>
          <w:rtl/>
        </w:rPr>
        <w:t>.</w:t>
      </w:r>
      <w:r w:rsidRPr="003174A5">
        <w:rPr>
          <w:sz w:val="40"/>
          <w:szCs w:val="40"/>
          <w:rtl/>
        </w:rPr>
        <w:t xml:space="preserve"> نتائج البيانات المالية لقطاع الطاقة.</w:t>
      </w:r>
    </w:p>
    <w:p w14:paraId="547CA122" w14:textId="326A38BF" w:rsidR="003174A5" w:rsidRPr="003174A5" w:rsidRDefault="003174A5" w:rsidP="003174A5">
      <w:pPr>
        <w:rPr>
          <w:sz w:val="40"/>
          <w:szCs w:val="40"/>
          <w:rtl/>
        </w:rPr>
      </w:pPr>
      <w:r w:rsidRPr="003174A5">
        <w:rPr>
          <w:sz w:val="40"/>
          <w:szCs w:val="40"/>
          <w:rtl/>
        </w:rPr>
        <w:t>44</w:t>
      </w:r>
      <w:r w:rsidR="00A47E30">
        <w:rPr>
          <w:rFonts w:hint="cs"/>
          <w:sz w:val="40"/>
          <w:szCs w:val="40"/>
          <w:rtl/>
        </w:rPr>
        <w:t>.</w:t>
      </w:r>
      <w:r w:rsidRPr="003174A5">
        <w:rPr>
          <w:sz w:val="40"/>
          <w:szCs w:val="40"/>
          <w:rtl/>
        </w:rPr>
        <w:t xml:space="preserve"> نتائج البيانات المالية لقطاع العقارات.</w:t>
      </w:r>
    </w:p>
    <w:p w14:paraId="4C3E6B12" w14:textId="692837C2" w:rsidR="003174A5" w:rsidRPr="003174A5" w:rsidRDefault="003174A5" w:rsidP="003174A5">
      <w:pPr>
        <w:rPr>
          <w:sz w:val="40"/>
          <w:szCs w:val="40"/>
          <w:rtl/>
        </w:rPr>
      </w:pPr>
      <w:r w:rsidRPr="003174A5">
        <w:rPr>
          <w:sz w:val="40"/>
          <w:szCs w:val="40"/>
          <w:rtl/>
        </w:rPr>
        <w:t>45</w:t>
      </w:r>
      <w:r w:rsidR="00A47E30">
        <w:rPr>
          <w:rFonts w:hint="cs"/>
          <w:sz w:val="40"/>
          <w:szCs w:val="40"/>
          <w:rtl/>
        </w:rPr>
        <w:t>.</w:t>
      </w:r>
      <w:r w:rsidRPr="003174A5">
        <w:rPr>
          <w:sz w:val="40"/>
          <w:szCs w:val="40"/>
          <w:rtl/>
        </w:rPr>
        <w:t xml:space="preserve"> نتائج البيانات المالية لقطاع المنافع</w:t>
      </w:r>
      <w:r w:rsidR="00A47E30">
        <w:rPr>
          <w:rFonts w:hint="cs"/>
          <w:sz w:val="40"/>
          <w:szCs w:val="40"/>
          <w:rtl/>
        </w:rPr>
        <w:t>.</w:t>
      </w:r>
    </w:p>
    <w:p w14:paraId="119E6397" w14:textId="76966C7F" w:rsidR="003174A5" w:rsidRPr="003174A5" w:rsidRDefault="00A47E30" w:rsidP="003174A5">
      <w:pPr>
        <w:rPr>
          <w:sz w:val="40"/>
          <w:szCs w:val="40"/>
          <w:u w:val="single"/>
          <w:rtl/>
        </w:rPr>
      </w:pPr>
      <w:r>
        <w:rPr>
          <w:rFonts w:hint="cs"/>
          <w:sz w:val="40"/>
          <w:szCs w:val="40"/>
          <w:u w:val="single"/>
          <w:rtl/>
        </w:rPr>
        <w:lastRenderedPageBreak/>
        <w:t>*</w:t>
      </w:r>
      <w:r w:rsidR="003174A5" w:rsidRPr="003174A5">
        <w:rPr>
          <w:sz w:val="40"/>
          <w:szCs w:val="40"/>
          <w:u w:val="single"/>
          <w:rtl/>
        </w:rPr>
        <w:t>افصاحات اسناد القرض</w:t>
      </w:r>
    </w:p>
    <w:p w14:paraId="604F0B80" w14:textId="77777777" w:rsidR="00A47E30" w:rsidRDefault="003174A5" w:rsidP="003174A5">
      <w:pPr>
        <w:rPr>
          <w:sz w:val="40"/>
          <w:szCs w:val="40"/>
          <w:rtl/>
        </w:rPr>
      </w:pPr>
      <w:r w:rsidRPr="003174A5">
        <w:rPr>
          <w:sz w:val="40"/>
          <w:szCs w:val="40"/>
          <w:rtl/>
        </w:rPr>
        <w:t>46. دعوة لحضور اجتماع هيئة مالكي اسناد القرض.</w:t>
      </w:r>
    </w:p>
    <w:p w14:paraId="12000D72" w14:textId="77777777" w:rsidR="00A47E30" w:rsidRDefault="003174A5" w:rsidP="003174A5">
      <w:pPr>
        <w:rPr>
          <w:sz w:val="40"/>
          <w:szCs w:val="40"/>
          <w:rtl/>
        </w:rPr>
      </w:pPr>
      <w:r w:rsidRPr="003174A5">
        <w:rPr>
          <w:sz w:val="40"/>
          <w:szCs w:val="40"/>
          <w:rtl/>
        </w:rPr>
        <w:t>47. دعوة لحضور الاجتماع الاول لهيئة مالكي اسناد القرض.</w:t>
      </w:r>
    </w:p>
    <w:p w14:paraId="045F475D" w14:textId="415C2218" w:rsidR="003174A5" w:rsidRPr="003174A5" w:rsidRDefault="003174A5" w:rsidP="003174A5">
      <w:pPr>
        <w:rPr>
          <w:sz w:val="40"/>
          <w:szCs w:val="40"/>
          <w:rtl/>
        </w:rPr>
      </w:pPr>
      <w:r w:rsidRPr="003174A5">
        <w:rPr>
          <w:sz w:val="40"/>
          <w:szCs w:val="40"/>
          <w:rtl/>
        </w:rPr>
        <w:t>48</w:t>
      </w:r>
      <w:r w:rsidR="00A47E30">
        <w:rPr>
          <w:rFonts w:hint="cs"/>
          <w:sz w:val="40"/>
          <w:szCs w:val="40"/>
          <w:rtl/>
        </w:rPr>
        <w:t>.</w:t>
      </w:r>
      <w:r w:rsidRPr="003174A5">
        <w:rPr>
          <w:sz w:val="40"/>
          <w:szCs w:val="40"/>
          <w:rtl/>
        </w:rPr>
        <w:t xml:space="preserve"> نتائج اجتماع هيئة مالكي اسناد القرض.</w:t>
      </w:r>
    </w:p>
    <w:p w14:paraId="56417467" w14:textId="77777777" w:rsidR="003174A5" w:rsidRPr="003174A5" w:rsidRDefault="003174A5" w:rsidP="003174A5">
      <w:pPr>
        <w:rPr>
          <w:sz w:val="40"/>
          <w:szCs w:val="40"/>
          <w:rtl/>
        </w:rPr>
      </w:pPr>
      <w:r w:rsidRPr="003174A5">
        <w:rPr>
          <w:sz w:val="40"/>
          <w:szCs w:val="40"/>
          <w:rtl/>
        </w:rPr>
        <w:t>49 نتائج الاجتماع الاول لهيئة مالكي اسناد القرض.</w:t>
      </w:r>
    </w:p>
    <w:p w14:paraId="281B8769" w14:textId="717F14E9" w:rsidR="003174A5" w:rsidRPr="003174A5" w:rsidRDefault="00A47E30" w:rsidP="003174A5">
      <w:pPr>
        <w:rPr>
          <w:sz w:val="40"/>
          <w:szCs w:val="40"/>
          <w:u w:val="single"/>
          <w:rtl/>
        </w:rPr>
      </w:pPr>
      <w:r>
        <w:rPr>
          <w:rFonts w:hint="cs"/>
          <w:sz w:val="40"/>
          <w:szCs w:val="40"/>
          <w:u w:val="single"/>
          <w:rtl/>
        </w:rPr>
        <w:t>*</w:t>
      </w:r>
      <w:r w:rsidRPr="00A47E30">
        <w:rPr>
          <w:rFonts w:hint="cs"/>
          <w:sz w:val="40"/>
          <w:szCs w:val="40"/>
          <w:u w:val="single"/>
          <w:rtl/>
        </w:rPr>
        <w:t>.</w:t>
      </w:r>
      <w:r w:rsidR="003174A5" w:rsidRPr="003174A5">
        <w:rPr>
          <w:sz w:val="40"/>
          <w:szCs w:val="40"/>
          <w:u w:val="single"/>
          <w:rtl/>
        </w:rPr>
        <w:t>افصاحات ايصالات الابداع</w:t>
      </w:r>
    </w:p>
    <w:p w14:paraId="43268184" w14:textId="1505E2BD" w:rsidR="003174A5" w:rsidRPr="003174A5" w:rsidRDefault="003174A5" w:rsidP="003174A5">
      <w:pPr>
        <w:rPr>
          <w:sz w:val="40"/>
          <w:szCs w:val="40"/>
          <w:rtl/>
        </w:rPr>
      </w:pPr>
      <w:r w:rsidRPr="003174A5">
        <w:rPr>
          <w:sz w:val="40"/>
          <w:szCs w:val="40"/>
          <w:rtl/>
        </w:rPr>
        <w:t>50</w:t>
      </w:r>
      <w:r w:rsidR="00A47E30">
        <w:rPr>
          <w:rFonts w:hint="cs"/>
          <w:sz w:val="40"/>
          <w:szCs w:val="40"/>
          <w:rtl/>
        </w:rPr>
        <w:t>.</w:t>
      </w:r>
      <w:r w:rsidRPr="003174A5">
        <w:rPr>
          <w:sz w:val="40"/>
          <w:szCs w:val="40"/>
          <w:rtl/>
        </w:rPr>
        <w:t xml:space="preserve"> افصاحات السوق الخارجي الخاصة بإيصالات الايداع</w:t>
      </w:r>
      <w:r w:rsidR="00A47E30">
        <w:rPr>
          <w:rFonts w:hint="cs"/>
          <w:sz w:val="40"/>
          <w:szCs w:val="40"/>
          <w:rtl/>
        </w:rPr>
        <w:t>.</w:t>
      </w:r>
    </w:p>
    <w:p w14:paraId="2C80B30E" w14:textId="77777777" w:rsidR="00A47E30" w:rsidRDefault="003174A5" w:rsidP="003174A5">
      <w:pPr>
        <w:rPr>
          <w:sz w:val="40"/>
          <w:szCs w:val="40"/>
          <w:rtl/>
        </w:rPr>
      </w:pPr>
      <w:r w:rsidRPr="003174A5">
        <w:rPr>
          <w:sz w:val="40"/>
          <w:szCs w:val="40"/>
          <w:rtl/>
        </w:rPr>
        <w:t>51</w:t>
      </w:r>
      <w:r w:rsidR="00A47E30">
        <w:rPr>
          <w:rFonts w:hint="cs"/>
          <w:sz w:val="40"/>
          <w:szCs w:val="40"/>
          <w:rtl/>
        </w:rPr>
        <w:t>.</w:t>
      </w:r>
      <w:r w:rsidRPr="003174A5">
        <w:rPr>
          <w:sz w:val="40"/>
          <w:szCs w:val="40"/>
          <w:rtl/>
        </w:rPr>
        <w:t xml:space="preserve"> الافصاح عن البيانات والمعلومات الجوهرية الخاصة بإيصالات الايداع.</w:t>
      </w:r>
    </w:p>
    <w:p w14:paraId="64731E4C" w14:textId="77777777" w:rsidR="00A47E30" w:rsidRDefault="003174A5" w:rsidP="003174A5">
      <w:pPr>
        <w:rPr>
          <w:sz w:val="40"/>
          <w:szCs w:val="40"/>
          <w:rtl/>
        </w:rPr>
      </w:pPr>
      <w:r w:rsidRPr="003174A5">
        <w:rPr>
          <w:sz w:val="40"/>
          <w:szCs w:val="40"/>
          <w:rtl/>
        </w:rPr>
        <w:t>52</w:t>
      </w:r>
      <w:r w:rsidR="00A47E30">
        <w:rPr>
          <w:rFonts w:hint="cs"/>
          <w:sz w:val="40"/>
          <w:szCs w:val="40"/>
          <w:rtl/>
        </w:rPr>
        <w:t>.</w:t>
      </w:r>
      <w:r w:rsidRPr="003174A5">
        <w:rPr>
          <w:sz w:val="40"/>
          <w:szCs w:val="40"/>
          <w:rtl/>
        </w:rPr>
        <w:t xml:space="preserve"> الافصاح عن التقرير الشهري الخاص بإيصالات الايداع.</w:t>
      </w:r>
    </w:p>
    <w:p w14:paraId="37436B89" w14:textId="1DD81F9D" w:rsidR="003174A5" w:rsidRPr="003174A5" w:rsidRDefault="003174A5" w:rsidP="003174A5">
      <w:pPr>
        <w:rPr>
          <w:sz w:val="40"/>
          <w:szCs w:val="40"/>
          <w:rtl/>
        </w:rPr>
      </w:pPr>
      <w:r w:rsidRPr="003174A5">
        <w:rPr>
          <w:sz w:val="40"/>
          <w:szCs w:val="40"/>
          <w:rtl/>
        </w:rPr>
        <w:t>53</w:t>
      </w:r>
      <w:r w:rsidR="00A47E30">
        <w:rPr>
          <w:rFonts w:hint="cs"/>
          <w:sz w:val="40"/>
          <w:szCs w:val="40"/>
          <w:rtl/>
        </w:rPr>
        <w:t>.</w:t>
      </w:r>
      <w:r w:rsidRPr="003174A5">
        <w:rPr>
          <w:sz w:val="40"/>
          <w:szCs w:val="40"/>
          <w:rtl/>
        </w:rPr>
        <w:t xml:space="preserve"> الافصاح عن القرارات والمعلومات ذات العلاقة بمالكي ايصالات الايداع</w:t>
      </w:r>
      <w:r w:rsidR="00A47E30">
        <w:rPr>
          <w:rFonts w:hint="cs"/>
          <w:sz w:val="40"/>
          <w:szCs w:val="40"/>
          <w:rtl/>
        </w:rPr>
        <w:t>.</w:t>
      </w:r>
    </w:p>
    <w:p w14:paraId="308144A8" w14:textId="33521200" w:rsidR="003174A5" w:rsidRDefault="003174A5" w:rsidP="003174A5">
      <w:pPr>
        <w:rPr>
          <w:sz w:val="40"/>
          <w:szCs w:val="40"/>
          <w:rtl/>
        </w:rPr>
      </w:pPr>
      <w:r w:rsidRPr="003174A5">
        <w:rPr>
          <w:sz w:val="40"/>
          <w:szCs w:val="40"/>
          <w:rtl/>
        </w:rPr>
        <w:t>54</w:t>
      </w:r>
      <w:r w:rsidR="00A47E30">
        <w:rPr>
          <w:rFonts w:hint="cs"/>
          <w:sz w:val="40"/>
          <w:szCs w:val="40"/>
          <w:rtl/>
        </w:rPr>
        <w:t>.</w:t>
      </w:r>
      <w:r w:rsidRPr="003174A5">
        <w:rPr>
          <w:sz w:val="40"/>
          <w:szCs w:val="40"/>
          <w:rtl/>
        </w:rPr>
        <w:t xml:space="preserve"> الافصاح عن نتائج اصدار ايصالات الايداع افصاحات الصكوك في حالة الاصدار المباشر</w:t>
      </w:r>
      <w:r w:rsidR="00A47E30">
        <w:rPr>
          <w:rFonts w:hint="cs"/>
          <w:sz w:val="40"/>
          <w:szCs w:val="40"/>
          <w:rtl/>
        </w:rPr>
        <w:t>.</w:t>
      </w:r>
    </w:p>
    <w:p w14:paraId="6E895E71" w14:textId="3CC215BC" w:rsidR="00A47E30" w:rsidRPr="003174A5" w:rsidRDefault="00A47E30" w:rsidP="003174A5">
      <w:pPr>
        <w:rPr>
          <w:sz w:val="40"/>
          <w:szCs w:val="40"/>
          <w:u w:val="single"/>
          <w:rtl/>
        </w:rPr>
      </w:pPr>
      <w:r w:rsidRPr="00A47E30">
        <w:rPr>
          <w:rFonts w:hint="cs"/>
          <w:sz w:val="40"/>
          <w:szCs w:val="40"/>
          <w:u w:val="single"/>
          <w:rtl/>
        </w:rPr>
        <w:t>* إفصاحات الصكوك في حالة الإصدار المباشر</w:t>
      </w:r>
    </w:p>
    <w:p w14:paraId="222EBCC4" w14:textId="468B5382" w:rsidR="00A47E30" w:rsidRDefault="003174A5" w:rsidP="003174A5">
      <w:pPr>
        <w:rPr>
          <w:sz w:val="40"/>
          <w:szCs w:val="40"/>
          <w:rtl/>
        </w:rPr>
      </w:pPr>
      <w:r w:rsidRPr="003174A5">
        <w:rPr>
          <w:sz w:val="40"/>
          <w:szCs w:val="40"/>
          <w:rtl/>
        </w:rPr>
        <w:t>55</w:t>
      </w:r>
      <w:r w:rsidR="00A47E30">
        <w:rPr>
          <w:rFonts w:hint="cs"/>
          <w:sz w:val="40"/>
          <w:szCs w:val="40"/>
          <w:rtl/>
        </w:rPr>
        <w:t xml:space="preserve">. </w:t>
      </w:r>
      <w:r w:rsidRPr="003174A5">
        <w:rPr>
          <w:sz w:val="40"/>
          <w:szCs w:val="40"/>
          <w:rtl/>
        </w:rPr>
        <w:t>الافصاح عن البيانات والمعلومات الجوهرية الخاصة بالصكوك.</w:t>
      </w:r>
    </w:p>
    <w:p w14:paraId="6A33AB5C" w14:textId="6A0F6C7A" w:rsidR="003174A5" w:rsidRPr="003174A5" w:rsidRDefault="003174A5" w:rsidP="003174A5">
      <w:pPr>
        <w:rPr>
          <w:sz w:val="40"/>
          <w:szCs w:val="40"/>
          <w:rtl/>
        </w:rPr>
      </w:pPr>
      <w:r w:rsidRPr="003174A5">
        <w:rPr>
          <w:sz w:val="40"/>
          <w:szCs w:val="40"/>
          <w:rtl/>
        </w:rPr>
        <w:t>56. دعوة لحضور اجتماع مجموعة مالكي الصكوك.</w:t>
      </w:r>
    </w:p>
    <w:p w14:paraId="570E79F6" w14:textId="77777777" w:rsidR="00A47E30" w:rsidRDefault="003174A5" w:rsidP="003174A5">
      <w:pPr>
        <w:rPr>
          <w:sz w:val="40"/>
          <w:szCs w:val="40"/>
          <w:rtl/>
        </w:rPr>
      </w:pPr>
      <w:r w:rsidRPr="003174A5">
        <w:rPr>
          <w:sz w:val="40"/>
          <w:szCs w:val="40"/>
          <w:rtl/>
        </w:rPr>
        <w:t>57. دعوة لحضور الاجتماع الاول لمجموعة مالكي الصكوك.</w:t>
      </w:r>
    </w:p>
    <w:p w14:paraId="1F6925FC" w14:textId="77777777" w:rsidR="00A47E30" w:rsidRDefault="003174A5" w:rsidP="003174A5">
      <w:pPr>
        <w:rPr>
          <w:sz w:val="40"/>
          <w:szCs w:val="40"/>
          <w:rtl/>
        </w:rPr>
      </w:pPr>
      <w:r w:rsidRPr="003174A5">
        <w:rPr>
          <w:sz w:val="40"/>
          <w:szCs w:val="40"/>
          <w:rtl/>
        </w:rPr>
        <w:t>58. دعوة لحضور الاجتماع الاول لهيئة مالكي الصكوك</w:t>
      </w:r>
      <w:r w:rsidR="00A47E30">
        <w:rPr>
          <w:rFonts w:hint="cs"/>
          <w:sz w:val="40"/>
          <w:szCs w:val="40"/>
          <w:rtl/>
        </w:rPr>
        <w:t>.</w:t>
      </w:r>
    </w:p>
    <w:p w14:paraId="5230AC74" w14:textId="77777777" w:rsidR="00A47E30" w:rsidRDefault="003174A5" w:rsidP="003174A5">
      <w:pPr>
        <w:rPr>
          <w:sz w:val="40"/>
          <w:szCs w:val="40"/>
          <w:rtl/>
        </w:rPr>
      </w:pPr>
      <w:r w:rsidRPr="003174A5">
        <w:rPr>
          <w:sz w:val="40"/>
          <w:szCs w:val="40"/>
          <w:rtl/>
        </w:rPr>
        <w:t>59</w:t>
      </w:r>
      <w:r w:rsidR="00A47E30">
        <w:rPr>
          <w:rFonts w:hint="cs"/>
          <w:sz w:val="40"/>
          <w:szCs w:val="40"/>
          <w:rtl/>
        </w:rPr>
        <w:t>.</w:t>
      </w:r>
      <w:r w:rsidRPr="003174A5">
        <w:rPr>
          <w:sz w:val="40"/>
          <w:szCs w:val="40"/>
          <w:rtl/>
        </w:rPr>
        <w:t xml:space="preserve"> نتائج اجتماع مجموعة مالكي الصكوك. </w:t>
      </w:r>
    </w:p>
    <w:p w14:paraId="6FDF4388" w14:textId="77777777" w:rsidR="00A47E30" w:rsidRDefault="003174A5" w:rsidP="003174A5">
      <w:pPr>
        <w:rPr>
          <w:sz w:val="40"/>
          <w:szCs w:val="40"/>
          <w:rtl/>
        </w:rPr>
      </w:pPr>
      <w:r w:rsidRPr="003174A5">
        <w:rPr>
          <w:sz w:val="40"/>
          <w:szCs w:val="40"/>
          <w:rtl/>
        </w:rPr>
        <w:lastRenderedPageBreak/>
        <w:t>60</w:t>
      </w:r>
      <w:r w:rsidR="00A47E30">
        <w:rPr>
          <w:rFonts w:hint="cs"/>
          <w:sz w:val="40"/>
          <w:szCs w:val="40"/>
          <w:rtl/>
        </w:rPr>
        <w:t>.</w:t>
      </w:r>
      <w:r w:rsidRPr="003174A5">
        <w:rPr>
          <w:sz w:val="40"/>
          <w:szCs w:val="40"/>
          <w:rtl/>
        </w:rPr>
        <w:t xml:space="preserve"> نتائج الاجتماع الأول لمجموعة مالكي الصكوك.</w:t>
      </w:r>
    </w:p>
    <w:p w14:paraId="745D83C6" w14:textId="77777777" w:rsidR="00A47E30" w:rsidRDefault="003174A5" w:rsidP="003174A5">
      <w:pPr>
        <w:rPr>
          <w:sz w:val="40"/>
          <w:szCs w:val="40"/>
          <w:rtl/>
        </w:rPr>
      </w:pPr>
      <w:r w:rsidRPr="003174A5">
        <w:rPr>
          <w:sz w:val="40"/>
          <w:szCs w:val="40"/>
          <w:rtl/>
        </w:rPr>
        <w:t>61</w:t>
      </w:r>
      <w:r w:rsidR="00A47E30">
        <w:rPr>
          <w:rFonts w:hint="cs"/>
          <w:sz w:val="40"/>
          <w:szCs w:val="40"/>
          <w:rtl/>
        </w:rPr>
        <w:t>.</w:t>
      </w:r>
      <w:r w:rsidRPr="003174A5">
        <w:rPr>
          <w:sz w:val="40"/>
          <w:szCs w:val="40"/>
          <w:rtl/>
        </w:rPr>
        <w:t xml:space="preserve"> نتائج الاجتماع الاول لهيئة مالكي الصكوك</w:t>
      </w:r>
      <w:r w:rsidR="00A47E30">
        <w:rPr>
          <w:rFonts w:hint="cs"/>
          <w:sz w:val="40"/>
          <w:szCs w:val="40"/>
          <w:rtl/>
        </w:rPr>
        <w:t>.</w:t>
      </w:r>
    </w:p>
    <w:p w14:paraId="7BFAF2D6" w14:textId="77777777" w:rsidR="00A47E30" w:rsidRDefault="003174A5" w:rsidP="003174A5">
      <w:pPr>
        <w:rPr>
          <w:sz w:val="40"/>
          <w:szCs w:val="40"/>
          <w:rtl/>
        </w:rPr>
      </w:pPr>
      <w:r w:rsidRPr="003174A5">
        <w:rPr>
          <w:sz w:val="40"/>
          <w:szCs w:val="40"/>
          <w:rtl/>
        </w:rPr>
        <w:t>62</w:t>
      </w:r>
      <w:r w:rsidR="00A47E30">
        <w:rPr>
          <w:rFonts w:hint="cs"/>
          <w:sz w:val="40"/>
          <w:szCs w:val="40"/>
          <w:rtl/>
        </w:rPr>
        <w:t>.</w:t>
      </w:r>
      <w:r w:rsidRPr="003174A5">
        <w:rPr>
          <w:sz w:val="40"/>
          <w:szCs w:val="40"/>
          <w:rtl/>
        </w:rPr>
        <w:t xml:space="preserve"> الافصاح عن نتائج الاكتتاب للصكوك الإسلامية</w:t>
      </w:r>
      <w:r w:rsidR="00A47E30">
        <w:rPr>
          <w:rFonts w:hint="cs"/>
          <w:sz w:val="40"/>
          <w:szCs w:val="40"/>
          <w:rtl/>
        </w:rPr>
        <w:t>.</w:t>
      </w:r>
    </w:p>
    <w:p w14:paraId="5137E03D" w14:textId="58910C18" w:rsidR="003174A5" w:rsidRPr="003174A5" w:rsidRDefault="003174A5" w:rsidP="003F3847">
      <w:pPr>
        <w:rPr>
          <w:sz w:val="40"/>
          <w:szCs w:val="40"/>
        </w:rPr>
      </w:pPr>
      <w:r w:rsidRPr="003174A5">
        <w:rPr>
          <w:sz w:val="40"/>
          <w:szCs w:val="40"/>
          <w:rtl/>
        </w:rPr>
        <w:t>63</w:t>
      </w:r>
      <w:r w:rsidR="00A47E30">
        <w:rPr>
          <w:rFonts w:hint="cs"/>
          <w:sz w:val="40"/>
          <w:szCs w:val="40"/>
          <w:rtl/>
        </w:rPr>
        <w:t>.</w:t>
      </w:r>
      <w:r w:rsidRPr="003174A5">
        <w:rPr>
          <w:sz w:val="40"/>
          <w:szCs w:val="40"/>
          <w:rtl/>
        </w:rPr>
        <w:t xml:space="preserve"> نتائج البيانات المالية للمشروع.</w:t>
      </w:r>
      <w:r w:rsidRPr="003174A5">
        <w:rPr>
          <w:sz w:val="40"/>
          <w:szCs w:val="40"/>
          <w:u w:val="single"/>
          <w:rtl/>
        </w:rPr>
        <w:br/>
        <w:t>2</w:t>
      </w:r>
      <w:r w:rsidR="00A47E30">
        <w:rPr>
          <w:rFonts w:hint="cs"/>
          <w:sz w:val="40"/>
          <w:szCs w:val="40"/>
          <w:u w:val="single"/>
          <w:rtl/>
        </w:rPr>
        <w:t>.</w:t>
      </w:r>
      <w:r w:rsidRPr="003174A5">
        <w:rPr>
          <w:sz w:val="40"/>
          <w:szCs w:val="40"/>
          <w:u w:val="single"/>
          <w:rtl/>
        </w:rPr>
        <w:t xml:space="preserve"> شركات خدمات مالية والخدمات المقدمة لها:</w:t>
      </w:r>
    </w:p>
    <w:p w14:paraId="67A27500" w14:textId="35E5EC68" w:rsidR="003174A5" w:rsidRPr="003174A5" w:rsidRDefault="003174A5" w:rsidP="003174A5">
      <w:pPr>
        <w:rPr>
          <w:sz w:val="40"/>
          <w:szCs w:val="40"/>
          <w:rtl/>
        </w:rPr>
      </w:pPr>
      <w:r w:rsidRPr="003174A5">
        <w:rPr>
          <w:sz w:val="40"/>
          <w:szCs w:val="40"/>
          <w:rtl/>
        </w:rPr>
        <w:t xml:space="preserve">1 </w:t>
      </w:r>
      <w:r w:rsidR="00A47E30">
        <w:rPr>
          <w:rFonts w:hint="cs"/>
          <w:sz w:val="40"/>
          <w:szCs w:val="40"/>
          <w:rtl/>
        </w:rPr>
        <w:t>-</w:t>
      </w:r>
      <w:r w:rsidRPr="003174A5">
        <w:rPr>
          <w:sz w:val="40"/>
          <w:szCs w:val="40"/>
          <w:rtl/>
        </w:rPr>
        <w:t xml:space="preserve">نموذج طاب فتح النظام المحاسبي </w:t>
      </w:r>
      <w:r w:rsidRPr="003174A5">
        <w:rPr>
          <w:sz w:val="40"/>
          <w:szCs w:val="40"/>
        </w:rPr>
        <w:t>Back Office system</w:t>
      </w:r>
      <w:r w:rsidRPr="003174A5">
        <w:rPr>
          <w:sz w:val="40"/>
          <w:szCs w:val="40"/>
          <w:rtl/>
        </w:rPr>
        <w:t>.</w:t>
      </w:r>
    </w:p>
    <w:p w14:paraId="5E6F6FF8" w14:textId="50AB1FDB" w:rsidR="003174A5" w:rsidRPr="003174A5" w:rsidRDefault="003174A5" w:rsidP="003174A5">
      <w:pPr>
        <w:rPr>
          <w:sz w:val="40"/>
          <w:szCs w:val="40"/>
          <w:rtl/>
        </w:rPr>
      </w:pPr>
      <w:r w:rsidRPr="003174A5">
        <w:rPr>
          <w:sz w:val="40"/>
          <w:szCs w:val="40"/>
          <w:rtl/>
        </w:rPr>
        <w:t xml:space="preserve">2 </w:t>
      </w:r>
      <w:r w:rsidR="00A47E30">
        <w:rPr>
          <w:rFonts w:hint="cs"/>
          <w:sz w:val="40"/>
          <w:szCs w:val="40"/>
          <w:rtl/>
        </w:rPr>
        <w:t>-</w:t>
      </w:r>
      <w:r w:rsidRPr="003174A5">
        <w:rPr>
          <w:sz w:val="40"/>
          <w:szCs w:val="40"/>
          <w:rtl/>
        </w:rPr>
        <w:t>الافصاح عن تداولات موظفي شركة الوساطة واقاربهم.</w:t>
      </w:r>
    </w:p>
    <w:p w14:paraId="7427574E" w14:textId="4FF1F8BD" w:rsidR="003174A5" w:rsidRPr="003174A5" w:rsidRDefault="003174A5" w:rsidP="003174A5">
      <w:pPr>
        <w:rPr>
          <w:sz w:val="40"/>
          <w:szCs w:val="40"/>
          <w:rtl/>
        </w:rPr>
      </w:pPr>
      <w:r w:rsidRPr="003174A5">
        <w:rPr>
          <w:sz w:val="40"/>
          <w:szCs w:val="40"/>
          <w:rtl/>
        </w:rPr>
        <w:t xml:space="preserve">3 </w:t>
      </w:r>
      <w:r w:rsidR="00A47E30">
        <w:rPr>
          <w:rFonts w:hint="cs"/>
          <w:sz w:val="40"/>
          <w:szCs w:val="40"/>
          <w:rtl/>
        </w:rPr>
        <w:t>-</w:t>
      </w:r>
      <w:r w:rsidRPr="003174A5">
        <w:rPr>
          <w:sz w:val="40"/>
          <w:szCs w:val="40"/>
          <w:rtl/>
        </w:rPr>
        <w:t>الافصاح عن تعيين او استقالة وسيط/شخص مرخص).</w:t>
      </w:r>
    </w:p>
    <w:p w14:paraId="755BCF92" w14:textId="77777777" w:rsidR="00A47E30" w:rsidRDefault="003174A5" w:rsidP="003174A5">
      <w:pPr>
        <w:rPr>
          <w:sz w:val="40"/>
          <w:szCs w:val="40"/>
          <w:rtl/>
        </w:rPr>
      </w:pPr>
      <w:r w:rsidRPr="003174A5">
        <w:rPr>
          <w:sz w:val="40"/>
          <w:szCs w:val="40"/>
          <w:rtl/>
        </w:rPr>
        <w:t>4</w:t>
      </w:r>
      <w:r w:rsidR="00A47E30">
        <w:rPr>
          <w:rFonts w:hint="cs"/>
          <w:sz w:val="40"/>
          <w:szCs w:val="40"/>
          <w:rtl/>
        </w:rPr>
        <w:t>-</w:t>
      </w:r>
      <w:r w:rsidRPr="003174A5">
        <w:rPr>
          <w:sz w:val="40"/>
          <w:szCs w:val="40"/>
          <w:rtl/>
        </w:rPr>
        <w:t xml:space="preserve"> نتائج البيانات المالية لشركات الخدمات المالية المرخصة من قبل الهيئة / غير المساهمة العامة.</w:t>
      </w:r>
    </w:p>
    <w:p w14:paraId="244D3FDA" w14:textId="01DCA29A" w:rsidR="003174A5" w:rsidRPr="003174A5" w:rsidRDefault="003174A5" w:rsidP="003174A5">
      <w:pPr>
        <w:rPr>
          <w:sz w:val="40"/>
          <w:szCs w:val="40"/>
          <w:rtl/>
        </w:rPr>
      </w:pPr>
      <w:r w:rsidRPr="003174A5">
        <w:rPr>
          <w:sz w:val="40"/>
          <w:szCs w:val="40"/>
          <w:rtl/>
        </w:rPr>
        <w:t>5</w:t>
      </w:r>
      <w:r w:rsidR="00A47E30">
        <w:rPr>
          <w:rFonts w:hint="cs"/>
          <w:sz w:val="40"/>
          <w:szCs w:val="40"/>
          <w:rtl/>
        </w:rPr>
        <w:t>-</w:t>
      </w:r>
      <w:r w:rsidRPr="003174A5">
        <w:rPr>
          <w:sz w:val="40"/>
          <w:szCs w:val="40"/>
          <w:rtl/>
        </w:rPr>
        <w:t xml:space="preserve"> الافصاح عن تداولات موظفي شركة الوساطة واقاربهم.</w:t>
      </w:r>
    </w:p>
    <w:p w14:paraId="4297530E" w14:textId="372E09DF" w:rsidR="003174A5" w:rsidRPr="003174A5" w:rsidRDefault="003174A5" w:rsidP="003174A5">
      <w:pPr>
        <w:rPr>
          <w:sz w:val="40"/>
          <w:szCs w:val="40"/>
          <w:rtl/>
        </w:rPr>
      </w:pPr>
      <w:r w:rsidRPr="003174A5">
        <w:rPr>
          <w:sz w:val="40"/>
          <w:szCs w:val="40"/>
          <w:rtl/>
        </w:rPr>
        <w:t xml:space="preserve">6 </w:t>
      </w:r>
      <w:r w:rsidR="00A47E30">
        <w:rPr>
          <w:rFonts w:hint="cs"/>
          <w:sz w:val="40"/>
          <w:szCs w:val="40"/>
          <w:rtl/>
        </w:rPr>
        <w:t>-</w:t>
      </w:r>
      <w:r w:rsidRPr="003174A5">
        <w:rPr>
          <w:sz w:val="40"/>
          <w:szCs w:val="40"/>
          <w:rtl/>
        </w:rPr>
        <w:t>طلب تسجيل صناديق الاستثمار المشترك.</w:t>
      </w:r>
    </w:p>
    <w:p w14:paraId="425A1727" w14:textId="3DB53670" w:rsidR="003174A5" w:rsidRPr="003174A5" w:rsidRDefault="003174A5" w:rsidP="003174A5">
      <w:pPr>
        <w:rPr>
          <w:sz w:val="40"/>
          <w:szCs w:val="40"/>
          <w:u w:val="single"/>
          <w:rtl/>
        </w:rPr>
      </w:pPr>
      <w:r w:rsidRPr="003174A5">
        <w:rPr>
          <w:sz w:val="40"/>
          <w:szCs w:val="40"/>
          <w:u w:val="single"/>
          <w:rtl/>
        </w:rPr>
        <w:t>3</w:t>
      </w:r>
      <w:r w:rsidR="00A47E30">
        <w:rPr>
          <w:rFonts w:hint="cs"/>
          <w:sz w:val="40"/>
          <w:szCs w:val="40"/>
          <w:u w:val="single"/>
          <w:rtl/>
        </w:rPr>
        <w:t>.</w:t>
      </w:r>
      <w:r w:rsidRPr="003174A5">
        <w:rPr>
          <w:sz w:val="40"/>
          <w:szCs w:val="40"/>
          <w:u w:val="single"/>
          <w:rtl/>
        </w:rPr>
        <w:t xml:space="preserve"> افصاحات صناديق الاستثمار المشترك:</w:t>
      </w:r>
    </w:p>
    <w:p w14:paraId="0EB29EA3" w14:textId="77777777" w:rsidR="00A47E30" w:rsidRDefault="003174A5" w:rsidP="003174A5">
      <w:pPr>
        <w:rPr>
          <w:sz w:val="40"/>
          <w:szCs w:val="40"/>
          <w:rtl/>
        </w:rPr>
      </w:pPr>
      <w:r w:rsidRPr="003174A5">
        <w:rPr>
          <w:sz w:val="40"/>
          <w:szCs w:val="40"/>
          <w:rtl/>
        </w:rPr>
        <w:t>1</w:t>
      </w:r>
      <w:r w:rsidR="00A47E30">
        <w:rPr>
          <w:rFonts w:hint="cs"/>
          <w:sz w:val="40"/>
          <w:szCs w:val="40"/>
          <w:rtl/>
        </w:rPr>
        <w:t>-</w:t>
      </w:r>
      <w:r w:rsidRPr="003174A5">
        <w:rPr>
          <w:sz w:val="40"/>
          <w:szCs w:val="40"/>
          <w:rtl/>
        </w:rPr>
        <w:t xml:space="preserve"> الافصاح عن الأمور الجوهرية أو الأحداث الهامة للصندوق.</w:t>
      </w:r>
    </w:p>
    <w:p w14:paraId="15370F8F" w14:textId="48C5FDC1" w:rsidR="003174A5" w:rsidRPr="003174A5" w:rsidRDefault="003174A5" w:rsidP="003174A5">
      <w:pPr>
        <w:rPr>
          <w:sz w:val="40"/>
          <w:szCs w:val="40"/>
          <w:rtl/>
        </w:rPr>
      </w:pPr>
      <w:r w:rsidRPr="003174A5">
        <w:rPr>
          <w:sz w:val="40"/>
          <w:szCs w:val="40"/>
          <w:rtl/>
        </w:rPr>
        <w:t>2</w:t>
      </w:r>
      <w:r w:rsidR="00A47E30">
        <w:rPr>
          <w:rFonts w:hint="cs"/>
          <w:sz w:val="40"/>
          <w:szCs w:val="40"/>
          <w:rtl/>
        </w:rPr>
        <w:t>-</w:t>
      </w:r>
      <w:r w:rsidRPr="003174A5">
        <w:rPr>
          <w:sz w:val="40"/>
          <w:szCs w:val="40"/>
          <w:rtl/>
        </w:rPr>
        <w:t xml:space="preserve"> الافصاح عن التقرير الشهري لصندوق الاستثمار.</w:t>
      </w:r>
    </w:p>
    <w:p w14:paraId="677B89D9" w14:textId="77777777" w:rsidR="00A47E30" w:rsidRDefault="003174A5" w:rsidP="003174A5">
      <w:pPr>
        <w:rPr>
          <w:sz w:val="40"/>
          <w:szCs w:val="40"/>
          <w:rtl/>
        </w:rPr>
      </w:pPr>
      <w:r w:rsidRPr="003174A5">
        <w:rPr>
          <w:sz w:val="40"/>
          <w:szCs w:val="40"/>
          <w:rtl/>
        </w:rPr>
        <w:t>3</w:t>
      </w:r>
      <w:r w:rsidR="00A47E30">
        <w:rPr>
          <w:rFonts w:hint="cs"/>
          <w:sz w:val="40"/>
          <w:szCs w:val="40"/>
          <w:rtl/>
        </w:rPr>
        <w:t>-</w:t>
      </w:r>
      <w:r w:rsidRPr="003174A5">
        <w:rPr>
          <w:sz w:val="40"/>
          <w:szCs w:val="40"/>
          <w:rtl/>
        </w:rPr>
        <w:t xml:space="preserve"> الافصاح عن العمليات التي ستؤثر على نسبة ملكية الوحدات الاستثمارية.</w:t>
      </w:r>
    </w:p>
    <w:p w14:paraId="3979BD05" w14:textId="77777777" w:rsidR="00A47E30" w:rsidRDefault="003174A5" w:rsidP="003174A5">
      <w:pPr>
        <w:rPr>
          <w:sz w:val="40"/>
          <w:szCs w:val="40"/>
          <w:rtl/>
        </w:rPr>
      </w:pPr>
      <w:r w:rsidRPr="003174A5">
        <w:rPr>
          <w:sz w:val="40"/>
          <w:szCs w:val="40"/>
          <w:rtl/>
        </w:rPr>
        <w:t>4</w:t>
      </w:r>
      <w:r w:rsidR="00A47E30">
        <w:rPr>
          <w:rFonts w:hint="cs"/>
          <w:sz w:val="40"/>
          <w:szCs w:val="40"/>
          <w:rtl/>
        </w:rPr>
        <w:t>-</w:t>
      </w:r>
      <w:r w:rsidRPr="003174A5">
        <w:rPr>
          <w:sz w:val="40"/>
          <w:szCs w:val="40"/>
          <w:rtl/>
        </w:rPr>
        <w:t xml:space="preserve"> الافصاح عن صافي قيمة الوحدة الاستثمارية لصندوق الاستثمار المشترك.</w:t>
      </w:r>
    </w:p>
    <w:p w14:paraId="5E9B4783" w14:textId="77777777" w:rsidR="00A47E30" w:rsidRDefault="003174A5" w:rsidP="003174A5">
      <w:pPr>
        <w:rPr>
          <w:sz w:val="40"/>
          <w:szCs w:val="40"/>
          <w:rtl/>
        </w:rPr>
      </w:pPr>
      <w:r w:rsidRPr="003174A5">
        <w:rPr>
          <w:sz w:val="40"/>
          <w:szCs w:val="40"/>
          <w:rtl/>
        </w:rPr>
        <w:lastRenderedPageBreak/>
        <w:t>5</w:t>
      </w:r>
      <w:r w:rsidR="00A47E30">
        <w:rPr>
          <w:rFonts w:hint="cs"/>
          <w:sz w:val="40"/>
          <w:szCs w:val="40"/>
          <w:rtl/>
        </w:rPr>
        <w:t xml:space="preserve">- </w:t>
      </w:r>
      <w:r w:rsidRPr="003174A5">
        <w:rPr>
          <w:sz w:val="40"/>
          <w:szCs w:val="40"/>
          <w:rtl/>
        </w:rPr>
        <w:t>دعوة لحضور اجتماع الهيئة العامة لحملة الوحدات الاستثمارية للصندوق.</w:t>
      </w:r>
    </w:p>
    <w:p w14:paraId="511B8946" w14:textId="4C2C1233" w:rsidR="00A47E30" w:rsidRDefault="003174A5" w:rsidP="003174A5">
      <w:pPr>
        <w:rPr>
          <w:sz w:val="40"/>
          <w:szCs w:val="40"/>
          <w:rtl/>
        </w:rPr>
      </w:pPr>
      <w:r w:rsidRPr="003174A5">
        <w:rPr>
          <w:sz w:val="40"/>
          <w:szCs w:val="40"/>
          <w:rtl/>
        </w:rPr>
        <w:t>6</w:t>
      </w:r>
      <w:r w:rsidR="00A47E30">
        <w:rPr>
          <w:rFonts w:hint="cs"/>
          <w:sz w:val="40"/>
          <w:szCs w:val="40"/>
          <w:rtl/>
        </w:rPr>
        <w:t xml:space="preserve">- </w:t>
      </w:r>
      <w:r w:rsidRPr="003174A5">
        <w:rPr>
          <w:sz w:val="40"/>
          <w:szCs w:val="40"/>
          <w:rtl/>
        </w:rPr>
        <w:t>نتائج اجتماع الهيئة العامة لحملة الوحدات الاستثمارية للصندوق.</w:t>
      </w:r>
    </w:p>
    <w:p w14:paraId="4577A98A" w14:textId="77777777" w:rsidR="00A47E30" w:rsidRDefault="003174A5" w:rsidP="003174A5">
      <w:pPr>
        <w:rPr>
          <w:sz w:val="40"/>
          <w:szCs w:val="40"/>
          <w:rtl/>
        </w:rPr>
      </w:pPr>
      <w:r w:rsidRPr="003174A5">
        <w:rPr>
          <w:sz w:val="40"/>
          <w:szCs w:val="40"/>
          <w:rtl/>
        </w:rPr>
        <w:t>7</w:t>
      </w:r>
      <w:r w:rsidR="00A47E30">
        <w:rPr>
          <w:rFonts w:hint="cs"/>
          <w:sz w:val="40"/>
          <w:szCs w:val="40"/>
          <w:rtl/>
        </w:rPr>
        <w:t>-</w:t>
      </w:r>
      <w:r w:rsidRPr="003174A5">
        <w:rPr>
          <w:sz w:val="40"/>
          <w:szCs w:val="40"/>
          <w:rtl/>
        </w:rPr>
        <w:t>الافصاح عن نتائج الاكتئاب لصناديق الاستثمار المشترك.</w:t>
      </w:r>
    </w:p>
    <w:p w14:paraId="7C5C92FF" w14:textId="0DA4FAAB" w:rsidR="003174A5" w:rsidRPr="003174A5" w:rsidRDefault="003174A5" w:rsidP="003174A5">
      <w:pPr>
        <w:rPr>
          <w:sz w:val="40"/>
          <w:szCs w:val="40"/>
          <w:rtl/>
        </w:rPr>
      </w:pPr>
      <w:r w:rsidRPr="003174A5">
        <w:rPr>
          <w:sz w:val="40"/>
          <w:szCs w:val="40"/>
          <w:rtl/>
        </w:rPr>
        <w:t>8</w:t>
      </w:r>
      <w:r w:rsidR="00A47E30">
        <w:rPr>
          <w:rFonts w:hint="cs"/>
          <w:sz w:val="40"/>
          <w:szCs w:val="40"/>
          <w:rtl/>
        </w:rPr>
        <w:t>-</w:t>
      </w:r>
      <w:r w:rsidRPr="003174A5">
        <w:rPr>
          <w:sz w:val="40"/>
          <w:szCs w:val="40"/>
          <w:rtl/>
        </w:rPr>
        <w:t xml:space="preserve"> نتائج البيانات المالية لصناديق الاستثمار</w:t>
      </w:r>
    </w:p>
    <w:p w14:paraId="06804DBB" w14:textId="62265BE6" w:rsidR="003174A5" w:rsidRPr="003174A5" w:rsidRDefault="00A47E30" w:rsidP="003174A5">
      <w:pPr>
        <w:rPr>
          <w:sz w:val="40"/>
          <w:szCs w:val="40"/>
          <w:u w:val="single"/>
          <w:rtl/>
        </w:rPr>
      </w:pPr>
      <w:r w:rsidRPr="00A47E30">
        <w:rPr>
          <w:rFonts w:hint="cs"/>
          <w:sz w:val="40"/>
          <w:szCs w:val="40"/>
          <w:u w:val="single"/>
          <w:rtl/>
        </w:rPr>
        <w:t>4.</w:t>
      </w:r>
      <w:r w:rsidR="003174A5" w:rsidRPr="003174A5">
        <w:rPr>
          <w:sz w:val="40"/>
          <w:szCs w:val="40"/>
          <w:u w:val="single"/>
          <w:rtl/>
        </w:rPr>
        <w:t xml:space="preserve"> الشركة ذات الغرض الخاص:</w:t>
      </w:r>
    </w:p>
    <w:p w14:paraId="3F1DC293" w14:textId="77777777" w:rsidR="003F3847" w:rsidRDefault="003174A5" w:rsidP="003174A5">
      <w:pPr>
        <w:rPr>
          <w:sz w:val="40"/>
          <w:szCs w:val="40"/>
          <w:rtl/>
        </w:rPr>
      </w:pPr>
      <w:r w:rsidRPr="003174A5">
        <w:rPr>
          <w:sz w:val="40"/>
          <w:szCs w:val="40"/>
          <w:rtl/>
        </w:rPr>
        <w:t>1</w:t>
      </w:r>
      <w:r w:rsidR="00A47E30">
        <w:rPr>
          <w:rFonts w:hint="cs"/>
          <w:sz w:val="40"/>
          <w:szCs w:val="40"/>
          <w:rtl/>
        </w:rPr>
        <w:t xml:space="preserve">. </w:t>
      </w:r>
      <w:r w:rsidRPr="003174A5">
        <w:rPr>
          <w:sz w:val="40"/>
          <w:szCs w:val="40"/>
          <w:rtl/>
        </w:rPr>
        <w:t>الافصاح عن البيانات والمعلومات الجوهرية الخاصة بالصكوك.</w:t>
      </w:r>
    </w:p>
    <w:p w14:paraId="0332B39D" w14:textId="6AA4F556" w:rsidR="003174A5" w:rsidRPr="003174A5" w:rsidRDefault="003174A5" w:rsidP="003174A5">
      <w:pPr>
        <w:rPr>
          <w:sz w:val="40"/>
          <w:szCs w:val="40"/>
          <w:rtl/>
        </w:rPr>
      </w:pPr>
      <w:r w:rsidRPr="003174A5">
        <w:rPr>
          <w:sz w:val="40"/>
          <w:szCs w:val="40"/>
          <w:rtl/>
        </w:rPr>
        <w:t>2</w:t>
      </w:r>
      <w:r w:rsidR="003F3847">
        <w:rPr>
          <w:rFonts w:hint="cs"/>
          <w:sz w:val="40"/>
          <w:szCs w:val="40"/>
          <w:rtl/>
        </w:rPr>
        <w:t>.</w:t>
      </w:r>
      <w:r w:rsidRPr="003174A5">
        <w:rPr>
          <w:sz w:val="40"/>
          <w:szCs w:val="40"/>
          <w:rtl/>
        </w:rPr>
        <w:t xml:space="preserve"> دعوة لحضور اجتماع مجموعة مالكي الصكوك.</w:t>
      </w:r>
    </w:p>
    <w:p w14:paraId="19AB45F4" w14:textId="77777777" w:rsidR="003F3847" w:rsidRDefault="003174A5" w:rsidP="003174A5">
      <w:pPr>
        <w:rPr>
          <w:sz w:val="40"/>
          <w:szCs w:val="40"/>
          <w:rtl/>
        </w:rPr>
      </w:pPr>
      <w:r w:rsidRPr="003174A5">
        <w:rPr>
          <w:sz w:val="40"/>
          <w:szCs w:val="40"/>
          <w:rtl/>
        </w:rPr>
        <w:t>3. دعوة لحضور الاجتماع الأول لمجموعة مالكي الصكوك.</w:t>
      </w:r>
    </w:p>
    <w:p w14:paraId="79753666" w14:textId="77777777" w:rsidR="003F3847" w:rsidRDefault="003174A5" w:rsidP="003174A5">
      <w:pPr>
        <w:rPr>
          <w:sz w:val="40"/>
          <w:szCs w:val="40"/>
          <w:rtl/>
        </w:rPr>
      </w:pPr>
      <w:r w:rsidRPr="003174A5">
        <w:rPr>
          <w:sz w:val="40"/>
          <w:szCs w:val="40"/>
          <w:rtl/>
        </w:rPr>
        <w:t>4. دعوة لحضور الاجتماع الاول لهيئة مالكي الصكوك</w:t>
      </w:r>
      <w:r w:rsidR="003F3847">
        <w:rPr>
          <w:rFonts w:hint="cs"/>
          <w:sz w:val="40"/>
          <w:szCs w:val="40"/>
          <w:rtl/>
        </w:rPr>
        <w:t>.</w:t>
      </w:r>
    </w:p>
    <w:p w14:paraId="4B2135BF" w14:textId="57915B4A" w:rsidR="003174A5" w:rsidRPr="003174A5" w:rsidRDefault="003174A5" w:rsidP="003174A5">
      <w:pPr>
        <w:rPr>
          <w:sz w:val="40"/>
          <w:szCs w:val="40"/>
          <w:rtl/>
        </w:rPr>
      </w:pPr>
      <w:r w:rsidRPr="003174A5">
        <w:rPr>
          <w:sz w:val="40"/>
          <w:szCs w:val="40"/>
          <w:rtl/>
        </w:rPr>
        <w:t>5</w:t>
      </w:r>
      <w:r w:rsidR="003F3847">
        <w:rPr>
          <w:rFonts w:hint="cs"/>
          <w:sz w:val="40"/>
          <w:szCs w:val="40"/>
          <w:rtl/>
        </w:rPr>
        <w:t>.</w:t>
      </w:r>
      <w:r w:rsidRPr="003174A5">
        <w:rPr>
          <w:sz w:val="40"/>
          <w:szCs w:val="40"/>
          <w:rtl/>
        </w:rPr>
        <w:t xml:space="preserve"> نتائج اجتماع مجموعة مالكي الصكوك.</w:t>
      </w:r>
    </w:p>
    <w:p w14:paraId="4C613CB5" w14:textId="77777777" w:rsidR="003F3847" w:rsidRDefault="003174A5" w:rsidP="003174A5">
      <w:pPr>
        <w:rPr>
          <w:sz w:val="40"/>
          <w:szCs w:val="40"/>
          <w:rtl/>
        </w:rPr>
      </w:pPr>
      <w:r w:rsidRPr="003174A5">
        <w:rPr>
          <w:sz w:val="40"/>
          <w:szCs w:val="40"/>
          <w:rtl/>
        </w:rPr>
        <w:t>6</w:t>
      </w:r>
      <w:r w:rsidR="003F3847">
        <w:rPr>
          <w:rFonts w:hint="cs"/>
          <w:sz w:val="40"/>
          <w:szCs w:val="40"/>
          <w:rtl/>
        </w:rPr>
        <w:t xml:space="preserve">. </w:t>
      </w:r>
      <w:r w:rsidRPr="003174A5">
        <w:rPr>
          <w:sz w:val="40"/>
          <w:szCs w:val="40"/>
          <w:rtl/>
        </w:rPr>
        <w:t>نتائج الاجتماع الأول لمجموعة مالكي الصكوك</w:t>
      </w:r>
      <w:r w:rsidR="003F3847">
        <w:rPr>
          <w:rFonts w:hint="cs"/>
          <w:sz w:val="40"/>
          <w:szCs w:val="40"/>
          <w:rtl/>
        </w:rPr>
        <w:t>.</w:t>
      </w:r>
    </w:p>
    <w:p w14:paraId="083DD546" w14:textId="77777777" w:rsidR="003F3847" w:rsidRDefault="003174A5" w:rsidP="003174A5">
      <w:pPr>
        <w:rPr>
          <w:sz w:val="40"/>
          <w:szCs w:val="40"/>
          <w:rtl/>
        </w:rPr>
      </w:pPr>
      <w:r w:rsidRPr="003174A5">
        <w:rPr>
          <w:sz w:val="40"/>
          <w:szCs w:val="40"/>
          <w:rtl/>
        </w:rPr>
        <w:t>7</w:t>
      </w:r>
      <w:r w:rsidR="003F3847">
        <w:rPr>
          <w:rFonts w:hint="cs"/>
          <w:sz w:val="40"/>
          <w:szCs w:val="40"/>
          <w:rtl/>
        </w:rPr>
        <w:t>.</w:t>
      </w:r>
      <w:r w:rsidRPr="003174A5">
        <w:rPr>
          <w:sz w:val="40"/>
          <w:szCs w:val="40"/>
          <w:rtl/>
        </w:rPr>
        <w:t xml:space="preserve"> نتائج الاجتماع الأول لهيئة مالكي الصكوك</w:t>
      </w:r>
      <w:r w:rsidR="003F3847">
        <w:rPr>
          <w:rFonts w:hint="cs"/>
          <w:sz w:val="40"/>
          <w:szCs w:val="40"/>
          <w:rtl/>
        </w:rPr>
        <w:t>.</w:t>
      </w:r>
    </w:p>
    <w:p w14:paraId="0AD9D868" w14:textId="77777777" w:rsidR="003F3847" w:rsidRDefault="003174A5" w:rsidP="003174A5">
      <w:pPr>
        <w:rPr>
          <w:sz w:val="40"/>
          <w:szCs w:val="40"/>
          <w:rtl/>
        </w:rPr>
      </w:pPr>
      <w:r w:rsidRPr="003174A5">
        <w:rPr>
          <w:sz w:val="40"/>
          <w:szCs w:val="40"/>
          <w:rtl/>
        </w:rPr>
        <w:t>8. طلب تسجيل الصكوك الإسلامية.</w:t>
      </w:r>
    </w:p>
    <w:p w14:paraId="7B3711EC" w14:textId="77777777" w:rsidR="003F3847" w:rsidRDefault="003174A5" w:rsidP="003174A5">
      <w:pPr>
        <w:rPr>
          <w:sz w:val="40"/>
          <w:szCs w:val="40"/>
          <w:rtl/>
        </w:rPr>
      </w:pPr>
      <w:r w:rsidRPr="003174A5">
        <w:rPr>
          <w:sz w:val="40"/>
          <w:szCs w:val="40"/>
          <w:rtl/>
        </w:rPr>
        <w:t>9</w:t>
      </w:r>
      <w:r w:rsidR="003F3847">
        <w:rPr>
          <w:rFonts w:hint="cs"/>
          <w:sz w:val="40"/>
          <w:szCs w:val="40"/>
          <w:rtl/>
        </w:rPr>
        <w:t>.</w:t>
      </w:r>
      <w:r w:rsidRPr="003174A5">
        <w:rPr>
          <w:sz w:val="40"/>
          <w:szCs w:val="40"/>
          <w:rtl/>
        </w:rPr>
        <w:t xml:space="preserve"> الافصاح عن نتائج الاكتتاب للصكوك الإسلامية.</w:t>
      </w:r>
    </w:p>
    <w:p w14:paraId="02AA29F8" w14:textId="77777777" w:rsidR="003F3847" w:rsidRDefault="003174A5" w:rsidP="003174A5">
      <w:pPr>
        <w:rPr>
          <w:sz w:val="40"/>
          <w:szCs w:val="40"/>
          <w:rtl/>
        </w:rPr>
      </w:pPr>
      <w:r w:rsidRPr="003174A5">
        <w:rPr>
          <w:sz w:val="40"/>
          <w:szCs w:val="40"/>
          <w:rtl/>
        </w:rPr>
        <w:t>10</w:t>
      </w:r>
      <w:r w:rsidR="003F3847">
        <w:rPr>
          <w:rFonts w:hint="cs"/>
          <w:sz w:val="40"/>
          <w:szCs w:val="40"/>
          <w:rtl/>
        </w:rPr>
        <w:t>.</w:t>
      </w:r>
      <w:r w:rsidRPr="003174A5">
        <w:rPr>
          <w:sz w:val="40"/>
          <w:szCs w:val="40"/>
          <w:rtl/>
        </w:rPr>
        <w:t xml:space="preserve"> نتائج البيانات المالية للشركة ذات الغرض الخاص.</w:t>
      </w:r>
    </w:p>
    <w:p w14:paraId="09AECE74" w14:textId="77777777" w:rsidR="003F3847" w:rsidRDefault="003174A5" w:rsidP="003F3847">
      <w:pPr>
        <w:rPr>
          <w:sz w:val="40"/>
          <w:szCs w:val="40"/>
          <w:rtl/>
        </w:rPr>
      </w:pPr>
      <w:r w:rsidRPr="003174A5">
        <w:rPr>
          <w:sz w:val="40"/>
          <w:szCs w:val="40"/>
          <w:rtl/>
        </w:rPr>
        <w:t>11</w:t>
      </w:r>
      <w:r w:rsidR="003F3847">
        <w:rPr>
          <w:rFonts w:hint="cs"/>
          <w:sz w:val="40"/>
          <w:szCs w:val="40"/>
          <w:rtl/>
        </w:rPr>
        <w:t>.</w:t>
      </w:r>
      <w:r w:rsidRPr="003174A5">
        <w:rPr>
          <w:sz w:val="40"/>
          <w:szCs w:val="40"/>
          <w:rtl/>
        </w:rPr>
        <w:t xml:space="preserve"> نتائج البيانات المالية لمشروع الشركة ذات الغرض الخاص.</w:t>
      </w:r>
    </w:p>
    <w:p w14:paraId="2EDCD9E6" w14:textId="45D0C638" w:rsidR="003174A5" w:rsidRPr="003174A5" w:rsidRDefault="003174A5" w:rsidP="003F3847">
      <w:pPr>
        <w:rPr>
          <w:sz w:val="40"/>
          <w:szCs w:val="40"/>
          <w:u w:val="single"/>
          <w:rtl/>
        </w:rPr>
      </w:pPr>
      <w:r w:rsidRPr="003174A5">
        <w:rPr>
          <w:sz w:val="40"/>
          <w:szCs w:val="40"/>
          <w:u w:val="single"/>
          <w:rtl/>
        </w:rPr>
        <w:t>5</w:t>
      </w:r>
      <w:r w:rsidR="003F3847" w:rsidRPr="003F3847">
        <w:rPr>
          <w:rFonts w:hint="cs"/>
          <w:sz w:val="40"/>
          <w:szCs w:val="40"/>
          <w:u w:val="single"/>
          <w:rtl/>
        </w:rPr>
        <w:t>.</w:t>
      </w:r>
      <w:r w:rsidRPr="003174A5">
        <w:rPr>
          <w:sz w:val="40"/>
          <w:szCs w:val="40"/>
          <w:u w:val="single"/>
          <w:rtl/>
        </w:rPr>
        <w:t xml:space="preserve"> الجهات الحكومية المصدرة للاوراق المالية</w:t>
      </w:r>
      <w:r w:rsidR="003F3847">
        <w:rPr>
          <w:rFonts w:hint="cs"/>
          <w:sz w:val="40"/>
          <w:szCs w:val="40"/>
          <w:u w:val="single"/>
          <w:rtl/>
        </w:rPr>
        <w:t>:</w:t>
      </w:r>
    </w:p>
    <w:p w14:paraId="69A0239F" w14:textId="69DE3C84" w:rsidR="003174A5" w:rsidRPr="003174A5" w:rsidRDefault="003174A5" w:rsidP="003174A5">
      <w:pPr>
        <w:rPr>
          <w:sz w:val="40"/>
          <w:szCs w:val="40"/>
          <w:rtl/>
        </w:rPr>
      </w:pPr>
      <w:r w:rsidRPr="003174A5">
        <w:rPr>
          <w:sz w:val="40"/>
          <w:szCs w:val="40"/>
          <w:rtl/>
        </w:rPr>
        <w:t>1</w:t>
      </w:r>
      <w:r w:rsidR="003F3847">
        <w:rPr>
          <w:rFonts w:hint="cs"/>
          <w:sz w:val="40"/>
          <w:szCs w:val="40"/>
          <w:rtl/>
        </w:rPr>
        <w:t>.</w:t>
      </w:r>
      <w:r w:rsidRPr="003174A5">
        <w:rPr>
          <w:sz w:val="40"/>
          <w:szCs w:val="40"/>
          <w:rtl/>
        </w:rPr>
        <w:t xml:space="preserve"> طلب تسجيل سندات الخزينة الحكومية.</w:t>
      </w:r>
    </w:p>
    <w:p w14:paraId="3F836726" w14:textId="77777777" w:rsidR="003174A5" w:rsidRPr="003174A5" w:rsidRDefault="003174A5" w:rsidP="003174A5">
      <w:pPr>
        <w:rPr>
          <w:sz w:val="40"/>
          <w:szCs w:val="40"/>
          <w:rtl/>
        </w:rPr>
      </w:pPr>
      <w:r w:rsidRPr="003174A5">
        <w:rPr>
          <w:sz w:val="40"/>
          <w:szCs w:val="40"/>
          <w:rtl/>
        </w:rPr>
        <w:lastRenderedPageBreak/>
        <w:t>2. طلب تسجيل سندات الخزينة الحكومية (اعادة فتح السندات).</w:t>
      </w:r>
    </w:p>
    <w:p w14:paraId="2F18F539" w14:textId="77777777" w:rsidR="003174A5" w:rsidRPr="003174A5" w:rsidRDefault="003174A5" w:rsidP="003174A5">
      <w:pPr>
        <w:rPr>
          <w:sz w:val="40"/>
          <w:szCs w:val="40"/>
          <w:rtl/>
        </w:rPr>
      </w:pPr>
      <w:r w:rsidRPr="003174A5">
        <w:rPr>
          <w:sz w:val="40"/>
          <w:szCs w:val="40"/>
          <w:rtl/>
        </w:rPr>
        <w:t>3. طلب تسجيل الصكوك الإسلامية</w:t>
      </w:r>
    </w:p>
    <w:p w14:paraId="2E6FA343" w14:textId="7C1F51C6" w:rsidR="003174A5" w:rsidRPr="003174A5" w:rsidRDefault="003174A5" w:rsidP="003F3847">
      <w:pPr>
        <w:rPr>
          <w:sz w:val="40"/>
          <w:szCs w:val="40"/>
        </w:rPr>
      </w:pPr>
      <w:r w:rsidRPr="003174A5">
        <w:rPr>
          <w:sz w:val="40"/>
          <w:szCs w:val="40"/>
          <w:rtl/>
        </w:rPr>
        <w:t>4. طلب تسجيل اذونات الخزينة الحكومية.</w:t>
      </w:r>
      <w:r w:rsidRPr="003174A5">
        <w:rPr>
          <w:sz w:val="40"/>
          <w:szCs w:val="40"/>
          <w:u w:val="single"/>
          <w:rtl/>
        </w:rPr>
        <w:br/>
        <w:t>6</w:t>
      </w:r>
      <w:r w:rsidR="003F3847" w:rsidRPr="003F3847">
        <w:rPr>
          <w:rFonts w:hint="cs"/>
          <w:sz w:val="40"/>
          <w:szCs w:val="40"/>
          <w:u w:val="single"/>
          <w:rtl/>
        </w:rPr>
        <w:t>.</w:t>
      </w:r>
      <w:r w:rsidRPr="003174A5">
        <w:rPr>
          <w:sz w:val="40"/>
          <w:szCs w:val="40"/>
          <w:u w:val="single"/>
          <w:rtl/>
        </w:rPr>
        <w:t xml:space="preserve"> افصاحات مدققي الحسابات</w:t>
      </w:r>
      <w:r w:rsidR="003F3847">
        <w:rPr>
          <w:rFonts w:hint="cs"/>
          <w:sz w:val="40"/>
          <w:szCs w:val="40"/>
          <w:u w:val="single"/>
          <w:rtl/>
        </w:rPr>
        <w:t>:</w:t>
      </w:r>
    </w:p>
    <w:p w14:paraId="0BD7163D" w14:textId="51117725" w:rsidR="003174A5" w:rsidRPr="003174A5" w:rsidRDefault="003174A5" w:rsidP="003174A5">
      <w:pPr>
        <w:rPr>
          <w:sz w:val="40"/>
          <w:szCs w:val="40"/>
          <w:rtl/>
        </w:rPr>
      </w:pPr>
      <w:r w:rsidRPr="003174A5">
        <w:rPr>
          <w:sz w:val="40"/>
          <w:szCs w:val="40"/>
          <w:rtl/>
        </w:rPr>
        <w:t>1</w:t>
      </w:r>
      <w:r w:rsidR="003F3847">
        <w:rPr>
          <w:rFonts w:hint="cs"/>
          <w:sz w:val="40"/>
          <w:szCs w:val="40"/>
          <w:rtl/>
        </w:rPr>
        <w:t xml:space="preserve">. </w:t>
      </w:r>
      <w:r w:rsidRPr="003174A5">
        <w:rPr>
          <w:sz w:val="40"/>
          <w:szCs w:val="40"/>
          <w:rtl/>
        </w:rPr>
        <w:t>الافصاح عن اعتذار مدقق الحسابات عن تدقيق حسابات شركة مصدرة</w:t>
      </w:r>
      <w:r w:rsidR="003F3847">
        <w:rPr>
          <w:rFonts w:hint="cs"/>
          <w:sz w:val="40"/>
          <w:szCs w:val="40"/>
          <w:rtl/>
        </w:rPr>
        <w:t>.</w:t>
      </w:r>
    </w:p>
    <w:p w14:paraId="036F1A11" w14:textId="77777777" w:rsidR="003F3847" w:rsidRDefault="003174A5" w:rsidP="003F3847">
      <w:pPr>
        <w:rPr>
          <w:sz w:val="40"/>
          <w:szCs w:val="40"/>
          <w:rtl/>
        </w:rPr>
      </w:pPr>
      <w:r w:rsidRPr="003174A5">
        <w:rPr>
          <w:sz w:val="40"/>
          <w:szCs w:val="40"/>
          <w:rtl/>
        </w:rPr>
        <w:t>2</w:t>
      </w:r>
      <w:r w:rsidR="003F3847">
        <w:rPr>
          <w:rFonts w:hint="cs"/>
          <w:sz w:val="40"/>
          <w:szCs w:val="40"/>
          <w:rtl/>
        </w:rPr>
        <w:t xml:space="preserve">. </w:t>
      </w:r>
      <w:r w:rsidRPr="003174A5">
        <w:rPr>
          <w:sz w:val="40"/>
          <w:szCs w:val="40"/>
          <w:rtl/>
        </w:rPr>
        <w:t>نموذج البيانات التفصيلية المتعلقة بشركة التدقيق.</w:t>
      </w:r>
    </w:p>
    <w:p w14:paraId="2FF48D35" w14:textId="5847BEC3" w:rsidR="003174A5" w:rsidRPr="003174A5" w:rsidRDefault="003174A5" w:rsidP="003F3847">
      <w:pPr>
        <w:rPr>
          <w:sz w:val="40"/>
          <w:szCs w:val="40"/>
          <w:u w:val="single"/>
          <w:rtl/>
        </w:rPr>
      </w:pPr>
      <w:r w:rsidRPr="003174A5">
        <w:rPr>
          <w:sz w:val="40"/>
          <w:szCs w:val="40"/>
          <w:u w:val="single"/>
          <w:rtl/>
        </w:rPr>
        <w:t>7</w:t>
      </w:r>
      <w:r w:rsidR="003F3847" w:rsidRPr="003F3847">
        <w:rPr>
          <w:rFonts w:hint="cs"/>
          <w:sz w:val="40"/>
          <w:szCs w:val="40"/>
          <w:u w:val="single"/>
          <w:rtl/>
        </w:rPr>
        <w:t>.</w:t>
      </w:r>
      <w:r w:rsidRPr="003174A5">
        <w:rPr>
          <w:sz w:val="40"/>
          <w:szCs w:val="40"/>
          <w:u w:val="single"/>
          <w:rtl/>
        </w:rPr>
        <w:t xml:space="preserve"> جمعية المحاسبين القانونيين الاردنيين:</w:t>
      </w:r>
    </w:p>
    <w:p w14:paraId="53DA061D" w14:textId="77777777" w:rsidR="003174A5" w:rsidRPr="003174A5" w:rsidRDefault="003174A5" w:rsidP="003174A5">
      <w:pPr>
        <w:rPr>
          <w:sz w:val="40"/>
          <w:szCs w:val="40"/>
          <w:rtl/>
        </w:rPr>
      </w:pPr>
      <w:r w:rsidRPr="003174A5">
        <w:rPr>
          <w:sz w:val="40"/>
          <w:szCs w:val="40"/>
          <w:rtl/>
        </w:rPr>
        <w:t>1 طلب قيد او تجديد قيد مدققي الحسابات في السجل لدى الهيئة.</w:t>
      </w:r>
    </w:p>
    <w:p w14:paraId="19DB7EA7" w14:textId="2480CC03" w:rsidR="003F3847" w:rsidRDefault="003F3847" w:rsidP="003F3847">
      <w:pPr>
        <w:rPr>
          <w:sz w:val="40"/>
          <w:szCs w:val="40"/>
          <w:u w:val="single"/>
          <w:rtl/>
        </w:rPr>
      </w:pPr>
      <w:r w:rsidRPr="003F3847">
        <w:rPr>
          <w:rFonts w:hint="cs"/>
          <w:sz w:val="40"/>
          <w:szCs w:val="40"/>
          <w:u w:val="single"/>
          <w:rtl/>
        </w:rPr>
        <w:t>8</w:t>
      </w:r>
      <w:r w:rsidR="003174A5" w:rsidRPr="003174A5">
        <w:rPr>
          <w:sz w:val="40"/>
          <w:szCs w:val="40"/>
          <w:u w:val="single"/>
          <w:rtl/>
        </w:rPr>
        <w:t>. نماذج اخرى تطلب من جميع الجهات الخاضعة لرقابة الهيئة</w:t>
      </w:r>
      <w:r>
        <w:rPr>
          <w:rFonts w:hint="cs"/>
          <w:sz w:val="40"/>
          <w:szCs w:val="40"/>
          <w:u w:val="single"/>
          <w:rtl/>
        </w:rPr>
        <w:t>:</w:t>
      </w:r>
    </w:p>
    <w:p w14:paraId="485CA6C4" w14:textId="14967D13" w:rsidR="003174A5" w:rsidRPr="003174A5" w:rsidRDefault="003174A5" w:rsidP="003F3847">
      <w:pPr>
        <w:rPr>
          <w:sz w:val="40"/>
          <w:szCs w:val="40"/>
          <w:u w:val="single"/>
          <w:rtl/>
        </w:rPr>
      </w:pPr>
      <w:r w:rsidRPr="003174A5">
        <w:rPr>
          <w:sz w:val="40"/>
          <w:szCs w:val="40"/>
          <w:rtl/>
        </w:rPr>
        <w:t>1</w:t>
      </w:r>
      <w:r w:rsidR="003F3847">
        <w:rPr>
          <w:rFonts w:hint="cs"/>
          <w:sz w:val="40"/>
          <w:szCs w:val="40"/>
          <w:rtl/>
        </w:rPr>
        <w:t>.</w:t>
      </w:r>
      <w:r w:rsidRPr="003174A5">
        <w:rPr>
          <w:sz w:val="40"/>
          <w:szCs w:val="40"/>
          <w:rtl/>
        </w:rPr>
        <w:t xml:space="preserve"> المراسلات العامة مع الهيئة.</w:t>
      </w:r>
    </w:p>
    <w:p w14:paraId="2576858C" w14:textId="77777777" w:rsidR="003174A5" w:rsidRPr="003174A5" w:rsidRDefault="003174A5" w:rsidP="003174A5">
      <w:pPr>
        <w:rPr>
          <w:sz w:val="40"/>
          <w:szCs w:val="40"/>
          <w:rtl/>
        </w:rPr>
      </w:pPr>
      <w:r w:rsidRPr="003174A5">
        <w:rPr>
          <w:sz w:val="40"/>
          <w:szCs w:val="40"/>
          <w:rtl/>
        </w:rPr>
        <w:t>2. تعديل معلومات الشركة.</w:t>
      </w:r>
    </w:p>
    <w:p w14:paraId="4EEE0541" w14:textId="77777777" w:rsidR="003174A5" w:rsidRPr="003174A5" w:rsidRDefault="003174A5" w:rsidP="003174A5">
      <w:pPr>
        <w:rPr>
          <w:sz w:val="40"/>
          <w:szCs w:val="40"/>
          <w:rtl/>
        </w:rPr>
      </w:pPr>
      <w:r w:rsidRPr="003174A5">
        <w:rPr>
          <w:sz w:val="40"/>
          <w:szCs w:val="40"/>
          <w:rtl/>
        </w:rPr>
        <w:t>3. اي نماذج اخرى تضيفها الهيئة.</w:t>
      </w:r>
    </w:p>
    <w:p w14:paraId="1C4C6DB3" w14:textId="6C49026A" w:rsidR="003174A5" w:rsidRPr="003174A5" w:rsidRDefault="003174A5" w:rsidP="003174A5">
      <w:pPr>
        <w:rPr>
          <w:sz w:val="40"/>
          <w:szCs w:val="40"/>
          <w:u w:val="single"/>
          <w:rtl/>
        </w:rPr>
      </w:pPr>
      <w:r w:rsidRPr="003174A5">
        <w:rPr>
          <w:sz w:val="40"/>
          <w:szCs w:val="40"/>
          <w:u w:val="single"/>
          <w:rtl/>
        </w:rPr>
        <w:t>9. الاشخاص غير المسجلين على هذا النظام</w:t>
      </w:r>
      <w:r w:rsidR="003F3847">
        <w:rPr>
          <w:rFonts w:hint="cs"/>
          <w:sz w:val="40"/>
          <w:szCs w:val="40"/>
          <w:u w:val="single"/>
          <w:rtl/>
        </w:rPr>
        <w:t>:</w:t>
      </w:r>
    </w:p>
    <w:p w14:paraId="3B1932C3" w14:textId="6C132FDF" w:rsidR="003174A5" w:rsidRPr="003174A5" w:rsidRDefault="003174A5" w:rsidP="003174A5">
      <w:pPr>
        <w:rPr>
          <w:sz w:val="40"/>
          <w:szCs w:val="40"/>
          <w:rtl/>
        </w:rPr>
      </w:pPr>
      <w:r w:rsidRPr="003174A5">
        <w:rPr>
          <w:sz w:val="40"/>
          <w:szCs w:val="40"/>
          <w:rtl/>
        </w:rPr>
        <w:t>يلتزم الاشخاص غير المسجلين على هذا النظام بتقديم النماذج التالية من خلال شركة وساطة مالية:</w:t>
      </w:r>
    </w:p>
    <w:p w14:paraId="50BD284C" w14:textId="60BF82F8" w:rsidR="003174A5" w:rsidRPr="003F3847" w:rsidRDefault="003F3847" w:rsidP="003F3847">
      <w:pPr>
        <w:rPr>
          <w:sz w:val="40"/>
          <w:szCs w:val="40"/>
          <w:rtl/>
        </w:rPr>
      </w:pPr>
      <w:r>
        <w:rPr>
          <w:rFonts w:hint="cs"/>
          <w:sz w:val="40"/>
          <w:szCs w:val="40"/>
          <w:rtl/>
        </w:rPr>
        <w:t>1.</w:t>
      </w:r>
      <w:r w:rsidR="003174A5" w:rsidRPr="003F3847">
        <w:rPr>
          <w:sz w:val="40"/>
          <w:szCs w:val="40"/>
          <w:rtl/>
        </w:rPr>
        <w:t>الافصاح عن شراء أو تملك أي شخص حصة مؤثرة في الشركة المصدرة</w:t>
      </w:r>
      <w:r w:rsidRPr="003F3847">
        <w:rPr>
          <w:rFonts w:hint="cs"/>
          <w:sz w:val="40"/>
          <w:szCs w:val="40"/>
          <w:rtl/>
        </w:rPr>
        <w:t>.</w:t>
      </w:r>
    </w:p>
    <w:p w14:paraId="03BFD410" w14:textId="440D1E7E" w:rsidR="003174A5" w:rsidRPr="003174A5" w:rsidRDefault="003174A5" w:rsidP="003174A5">
      <w:pPr>
        <w:rPr>
          <w:sz w:val="40"/>
          <w:szCs w:val="40"/>
          <w:rtl/>
        </w:rPr>
      </w:pPr>
      <w:r w:rsidRPr="003174A5">
        <w:rPr>
          <w:sz w:val="40"/>
          <w:szCs w:val="40"/>
          <w:rtl/>
        </w:rPr>
        <w:t>2</w:t>
      </w:r>
      <w:r w:rsidR="003F3847">
        <w:rPr>
          <w:rFonts w:hint="cs"/>
          <w:sz w:val="40"/>
          <w:szCs w:val="40"/>
          <w:rtl/>
        </w:rPr>
        <w:t>.</w:t>
      </w:r>
      <w:r w:rsidRPr="003174A5">
        <w:rPr>
          <w:sz w:val="40"/>
          <w:szCs w:val="40"/>
          <w:rtl/>
        </w:rPr>
        <w:t>طلب عرض التملك العام.</w:t>
      </w:r>
    </w:p>
    <w:p w14:paraId="6982DD5D" w14:textId="77777777" w:rsidR="003174A5" w:rsidRPr="003174A5" w:rsidRDefault="003174A5" w:rsidP="003174A5">
      <w:pPr>
        <w:rPr>
          <w:sz w:val="40"/>
          <w:szCs w:val="40"/>
        </w:rPr>
      </w:pPr>
    </w:p>
    <w:sectPr w:rsidR="003174A5" w:rsidRPr="003174A5"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0974"/>
    <w:multiLevelType w:val="hybridMultilevel"/>
    <w:tmpl w:val="E988C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A5"/>
    <w:rsid w:val="001C2426"/>
    <w:rsid w:val="003174A5"/>
    <w:rsid w:val="003F3847"/>
    <w:rsid w:val="009744FE"/>
    <w:rsid w:val="00A47E30"/>
    <w:rsid w:val="00AE648E"/>
    <w:rsid w:val="00DD2899"/>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B337"/>
  <w15:chartTrackingRefBased/>
  <w15:docId w15:val="{3611AB70-369C-49AD-99C7-D9D3F3DA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407">
      <w:bodyDiv w:val="1"/>
      <w:marLeft w:val="0"/>
      <w:marRight w:val="0"/>
      <w:marTop w:val="0"/>
      <w:marBottom w:val="0"/>
      <w:divBdr>
        <w:top w:val="none" w:sz="0" w:space="0" w:color="auto"/>
        <w:left w:val="none" w:sz="0" w:space="0" w:color="auto"/>
        <w:bottom w:val="none" w:sz="0" w:space="0" w:color="auto"/>
        <w:right w:val="none" w:sz="0" w:space="0" w:color="auto"/>
      </w:divBdr>
      <w:divsChild>
        <w:div w:id="390929733">
          <w:marLeft w:val="0"/>
          <w:marRight w:val="0"/>
          <w:marTop w:val="0"/>
          <w:marBottom w:val="0"/>
          <w:divBdr>
            <w:top w:val="single" w:sz="2" w:space="0" w:color="auto"/>
            <w:left w:val="single" w:sz="2" w:space="0" w:color="auto"/>
            <w:bottom w:val="single" w:sz="2" w:space="0" w:color="auto"/>
            <w:right w:val="single" w:sz="2" w:space="0" w:color="auto"/>
          </w:divBdr>
        </w:div>
        <w:div w:id="2078822041">
          <w:marLeft w:val="0"/>
          <w:marRight w:val="0"/>
          <w:marTop w:val="0"/>
          <w:marBottom w:val="0"/>
          <w:divBdr>
            <w:top w:val="single" w:sz="2" w:space="0" w:color="auto"/>
            <w:left w:val="single" w:sz="2" w:space="0" w:color="auto"/>
            <w:bottom w:val="single" w:sz="2" w:space="0" w:color="auto"/>
            <w:right w:val="single" w:sz="2" w:space="0" w:color="auto"/>
          </w:divBdr>
        </w:div>
        <w:div w:id="1472093691">
          <w:marLeft w:val="0"/>
          <w:marRight w:val="0"/>
          <w:marTop w:val="0"/>
          <w:marBottom w:val="0"/>
          <w:divBdr>
            <w:top w:val="single" w:sz="2" w:space="0" w:color="auto"/>
            <w:left w:val="single" w:sz="2" w:space="0" w:color="auto"/>
            <w:bottom w:val="single" w:sz="2" w:space="0" w:color="auto"/>
            <w:right w:val="single" w:sz="2" w:space="0" w:color="auto"/>
          </w:divBdr>
        </w:div>
        <w:div w:id="444275802">
          <w:marLeft w:val="0"/>
          <w:marRight w:val="0"/>
          <w:marTop w:val="0"/>
          <w:marBottom w:val="0"/>
          <w:divBdr>
            <w:top w:val="single" w:sz="2" w:space="0" w:color="auto"/>
            <w:left w:val="single" w:sz="2" w:space="0" w:color="auto"/>
            <w:bottom w:val="single" w:sz="2" w:space="0" w:color="auto"/>
            <w:right w:val="single" w:sz="2" w:space="0" w:color="auto"/>
          </w:divBdr>
        </w:div>
        <w:div w:id="678194037">
          <w:marLeft w:val="0"/>
          <w:marRight w:val="0"/>
          <w:marTop w:val="0"/>
          <w:marBottom w:val="0"/>
          <w:divBdr>
            <w:top w:val="single" w:sz="2" w:space="0" w:color="auto"/>
            <w:left w:val="single" w:sz="2" w:space="0" w:color="auto"/>
            <w:bottom w:val="single" w:sz="2" w:space="0" w:color="auto"/>
            <w:right w:val="single" w:sz="2" w:space="0" w:color="auto"/>
          </w:divBdr>
        </w:div>
        <w:div w:id="568999102">
          <w:marLeft w:val="0"/>
          <w:marRight w:val="0"/>
          <w:marTop w:val="0"/>
          <w:marBottom w:val="0"/>
          <w:divBdr>
            <w:top w:val="single" w:sz="2" w:space="0" w:color="auto"/>
            <w:left w:val="single" w:sz="2" w:space="0" w:color="auto"/>
            <w:bottom w:val="single" w:sz="2" w:space="0" w:color="auto"/>
            <w:right w:val="single" w:sz="2" w:space="0" w:color="auto"/>
          </w:divBdr>
        </w:div>
        <w:div w:id="1732267324">
          <w:marLeft w:val="0"/>
          <w:marRight w:val="0"/>
          <w:marTop w:val="0"/>
          <w:marBottom w:val="0"/>
          <w:divBdr>
            <w:top w:val="single" w:sz="2" w:space="0" w:color="auto"/>
            <w:left w:val="single" w:sz="2" w:space="0" w:color="auto"/>
            <w:bottom w:val="single" w:sz="2" w:space="0" w:color="auto"/>
            <w:right w:val="single" w:sz="2" w:space="0" w:color="auto"/>
          </w:divBdr>
        </w:div>
        <w:div w:id="92168254">
          <w:marLeft w:val="0"/>
          <w:marRight w:val="0"/>
          <w:marTop w:val="0"/>
          <w:marBottom w:val="0"/>
          <w:divBdr>
            <w:top w:val="single" w:sz="2" w:space="0" w:color="auto"/>
            <w:left w:val="single" w:sz="2" w:space="0" w:color="auto"/>
            <w:bottom w:val="single" w:sz="2" w:space="0" w:color="auto"/>
            <w:right w:val="single" w:sz="2" w:space="0" w:color="auto"/>
          </w:divBdr>
        </w:div>
        <w:div w:id="1638562140">
          <w:marLeft w:val="0"/>
          <w:marRight w:val="0"/>
          <w:marTop w:val="0"/>
          <w:marBottom w:val="0"/>
          <w:divBdr>
            <w:top w:val="single" w:sz="2" w:space="0" w:color="auto"/>
            <w:left w:val="single" w:sz="2" w:space="0" w:color="auto"/>
            <w:bottom w:val="single" w:sz="2" w:space="0" w:color="auto"/>
            <w:right w:val="single" w:sz="2" w:space="0" w:color="auto"/>
          </w:divBdr>
        </w:div>
        <w:div w:id="1871798029">
          <w:marLeft w:val="0"/>
          <w:marRight w:val="0"/>
          <w:marTop w:val="0"/>
          <w:marBottom w:val="0"/>
          <w:divBdr>
            <w:top w:val="single" w:sz="2" w:space="0" w:color="auto"/>
            <w:left w:val="single" w:sz="2" w:space="0" w:color="auto"/>
            <w:bottom w:val="single" w:sz="2" w:space="0" w:color="auto"/>
            <w:right w:val="single" w:sz="2" w:space="0" w:color="auto"/>
          </w:divBdr>
        </w:div>
        <w:div w:id="323096481">
          <w:marLeft w:val="0"/>
          <w:marRight w:val="0"/>
          <w:marTop w:val="0"/>
          <w:marBottom w:val="0"/>
          <w:divBdr>
            <w:top w:val="single" w:sz="2" w:space="0" w:color="auto"/>
            <w:left w:val="single" w:sz="2" w:space="0" w:color="auto"/>
            <w:bottom w:val="single" w:sz="2" w:space="0" w:color="auto"/>
            <w:right w:val="single" w:sz="2" w:space="0" w:color="auto"/>
          </w:divBdr>
        </w:div>
        <w:div w:id="464276682">
          <w:marLeft w:val="0"/>
          <w:marRight w:val="0"/>
          <w:marTop w:val="0"/>
          <w:marBottom w:val="0"/>
          <w:divBdr>
            <w:top w:val="single" w:sz="2" w:space="0" w:color="auto"/>
            <w:left w:val="single" w:sz="2" w:space="0" w:color="auto"/>
            <w:bottom w:val="single" w:sz="2" w:space="0" w:color="auto"/>
            <w:right w:val="single" w:sz="2" w:space="0" w:color="auto"/>
          </w:divBdr>
        </w:div>
        <w:div w:id="36122958">
          <w:marLeft w:val="0"/>
          <w:marRight w:val="0"/>
          <w:marTop w:val="0"/>
          <w:marBottom w:val="0"/>
          <w:divBdr>
            <w:top w:val="single" w:sz="2" w:space="0" w:color="auto"/>
            <w:left w:val="single" w:sz="2" w:space="0" w:color="auto"/>
            <w:bottom w:val="single" w:sz="2" w:space="0" w:color="auto"/>
            <w:right w:val="single" w:sz="2" w:space="0" w:color="auto"/>
          </w:divBdr>
        </w:div>
        <w:div w:id="133644351">
          <w:marLeft w:val="0"/>
          <w:marRight w:val="0"/>
          <w:marTop w:val="0"/>
          <w:marBottom w:val="0"/>
          <w:divBdr>
            <w:top w:val="single" w:sz="2" w:space="0" w:color="auto"/>
            <w:left w:val="single" w:sz="2" w:space="0" w:color="auto"/>
            <w:bottom w:val="single" w:sz="2" w:space="0" w:color="auto"/>
            <w:right w:val="single" w:sz="2" w:space="0" w:color="auto"/>
          </w:divBdr>
        </w:div>
        <w:div w:id="969170556">
          <w:marLeft w:val="0"/>
          <w:marRight w:val="0"/>
          <w:marTop w:val="0"/>
          <w:marBottom w:val="0"/>
          <w:divBdr>
            <w:top w:val="single" w:sz="2" w:space="0" w:color="auto"/>
            <w:left w:val="single" w:sz="2" w:space="0" w:color="auto"/>
            <w:bottom w:val="single" w:sz="2" w:space="0" w:color="auto"/>
            <w:right w:val="single" w:sz="2" w:space="0" w:color="auto"/>
          </w:divBdr>
        </w:div>
        <w:div w:id="1729574235">
          <w:marLeft w:val="0"/>
          <w:marRight w:val="0"/>
          <w:marTop w:val="0"/>
          <w:marBottom w:val="0"/>
          <w:divBdr>
            <w:top w:val="single" w:sz="2" w:space="0" w:color="auto"/>
            <w:left w:val="single" w:sz="2" w:space="0" w:color="auto"/>
            <w:bottom w:val="single" w:sz="2" w:space="0" w:color="auto"/>
            <w:right w:val="single" w:sz="2" w:space="0" w:color="auto"/>
          </w:divBdr>
        </w:div>
        <w:div w:id="91971427">
          <w:marLeft w:val="0"/>
          <w:marRight w:val="0"/>
          <w:marTop w:val="0"/>
          <w:marBottom w:val="0"/>
          <w:divBdr>
            <w:top w:val="single" w:sz="2" w:space="0" w:color="auto"/>
            <w:left w:val="single" w:sz="2" w:space="0" w:color="auto"/>
            <w:bottom w:val="single" w:sz="2" w:space="0" w:color="auto"/>
            <w:right w:val="single" w:sz="2" w:space="0" w:color="auto"/>
          </w:divBdr>
        </w:div>
      </w:divsChild>
    </w:div>
    <w:div w:id="359549726">
      <w:bodyDiv w:val="1"/>
      <w:marLeft w:val="0"/>
      <w:marRight w:val="0"/>
      <w:marTop w:val="0"/>
      <w:marBottom w:val="0"/>
      <w:divBdr>
        <w:top w:val="none" w:sz="0" w:space="0" w:color="auto"/>
        <w:left w:val="none" w:sz="0" w:space="0" w:color="auto"/>
        <w:bottom w:val="none" w:sz="0" w:space="0" w:color="auto"/>
        <w:right w:val="none" w:sz="0" w:space="0" w:color="auto"/>
      </w:divBdr>
      <w:divsChild>
        <w:div w:id="1087310760">
          <w:marLeft w:val="0"/>
          <w:marRight w:val="0"/>
          <w:marTop w:val="0"/>
          <w:marBottom w:val="0"/>
          <w:divBdr>
            <w:top w:val="single" w:sz="2" w:space="0" w:color="auto"/>
            <w:left w:val="single" w:sz="2" w:space="0" w:color="auto"/>
            <w:bottom w:val="single" w:sz="2" w:space="0" w:color="auto"/>
            <w:right w:val="single" w:sz="2" w:space="0" w:color="auto"/>
          </w:divBdr>
        </w:div>
        <w:div w:id="1059982418">
          <w:marLeft w:val="0"/>
          <w:marRight w:val="0"/>
          <w:marTop w:val="0"/>
          <w:marBottom w:val="0"/>
          <w:divBdr>
            <w:top w:val="single" w:sz="2" w:space="0" w:color="auto"/>
            <w:left w:val="single" w:sz="2" w:space="0" w:color="auto"/>
            <w:bottom w:val="single" w:sz="2" w:space="0" w:color="auto"/>
            <w:right w:val="single" w:sz="2" w:space="0" w:color="auto"/>
          </w:divBdr>
        </w:div>
        <w:div w:id="1043793171">
          <w:marLeft w:val="0"/>
          <w:marRight w:val="0"/>
          <w:marTop w:val="0"/>
          <w:marBottom w:val="0"/>
          <w:divBdr>
            <w:top w:val="single" w:sz="2" w:space="0" w:color="auto"/>
            <w:left w:val="single" w:sz="2" w:space="0" w:color="auto"/>
            <w:bottom w:val="single" w:sz="2" w:space="0" w:color="auto"/>
            <w:right w:val="single" w:sz="2" w:space="0" w:color="auto"/>
          </w:divBdr>
        </w:div>
        <w:div w:id="1169754889">
          <w:marLeft w:val="0"/>
          <w:marRight w:val="0"/>
          <w:marTop w:val="0"/>
          <w:marBottom w:val="0"/>
          <w:divBdr>
            <w:top w:val="single" w:sz="2" w:space="0" w:color="auto"/>
            <w:left w:val="single" w:sz="2" w:space="0" w:color="auto"/>
            <w:bottom w:val="single" w:sz="2" w:space="0" w:color="auto"/>
            <w:right w:val="single" w:sz="2" w:space="0" w:color="auto"/>
          </w:divBdr>
        </w:div>
        <w:div w:id="1865287047">
          <w:marLeft w:val="0"/>
          <w:marRight w:val="0"/>
          <w:marTop w:val="0"/>
          <w:marBottom w:val="0"/>
          <w:divBdr>
            <w:top w:val="single" w:sz="2" w:space="0" w:color="auto"/>
            <w:left w:val="single" w:sz="2" w:space="0" w:color="auto"/>
            <w:bottom w:val="single" w:sz="2" w:space="0" w:color="auto"/>
            <w:right w:val="single" w:sz="2" w:space="0" w:color="auto"/>
          </w:divBdr>
        </w:div>
        <w:div w:id="420297010">
          <w:marLeft w:val="0"/>
          <w:marRight w:val="0"/>
          <w:marTop w:val="0"/>
          <w:marBottom w:val="0"/>
          <w:divBdr>
            <w:top w:val="single" w:sz="2" w:space="0" w:color="auto"/>
            <w:left w:val="single" w:sz="2" w:space="0" w:color="auto"/>
            <w:bottom w:val="single" w:sz="2" w:space="0" w:color="auto"/>
            <w:right w:val="single" w:sz="2" w:space="0" w:color="auto"/>
          </w:divBdr>
        </w:div>
        <w:div w:id="1349023625">
          <w:marLeft w:val="0"/>
          <w:marRight w:val="0"/>
          <w:marTop w:val="0"/>
          <w:marBottom w:val="0"/>
          <w:divBdr>
            <w:top w:val="single" w:sz="2" w:space="0" w:color="auto"/>
            <w:left w:val="single" w:sz="2" w:space="0" w:color="auto"/>
            <w:bottom w:val="single" w:sz="2" w:space="0" w:color="auto"/>
            <w:right w:val="single" w:sz="2" w:space="0" w:color="auto"/>
          </w:divBdr>
        </w:div>
        <w:div w:id="1650134926">
          <w:marLeft w:val="0"/>
          <w:marRight w:val="0"/>
          <w:marTop w:val="0"/>
          <w:marBottom w:val="0"/>
          <w:divBdr>
            <w:top w:val="single" w:sz="2" w:space="0" w:color="auto"/>
            <w:left w:val="single" w:sz="2" w:space="0" w:color="auto"/>
            <w:bottom w:val="single" w:sz="2" w:space="0" w:color="auto"/>
            <w:right w:val="single" w:sz="2" w:space="0" w:color="auto"/>
          </w:divBdr>
        </w:div>
        <w:div w:id="946423843">
          <w:marLeft w:val="0"/>
          <w:marRight w:val="0"/>
          <w:marTop w:val="0"/>
          <w:marBottom w:val="0"/>
          <w:divBdr>
            <w:top w:val="single" w:sz="2" w:space="0" w:color="auto"/>
            <w:left w:val="single" w:sz="2" w:space="0" w:color="auto"/>
            <w:bottom w:val="single" w:sz="2" w:space="0" w:color="auto"/>
            <w:right w:val="single" w:sz="2" w:space="0" w:color="auto"/>
          </w:divBdr>
        </w:div>
      </w:divsChild>
    </w:div>
    <w:div w:id="1149398054">
      <w:bodyDiv w:val="1"/>
      <w:marLeft w:val="0"/>
      <w:marRight w:val="0"/>
      <w:marTop w:val="0"/>
      <w:marBottom w:val="0"/>
      <w:divBdr>
        <w:top w:val="none" w:sz="0" w:space="0" w:color="auto"/>
        <w:left w:val="none" w:sz="0" w:space="0" w:color="auto"/>
        <w:bottom w:val="none" w:sz="0" w:space="0" w:color="auto"/>
        <w:right w:val="none" w:sz="0" w:space="0" w:color="auto"/>
      </w:divBdr>
      <w:divsChild>
        <w:div w:id="398289033">
          <w:marLeft w:val="0"/>
          <w:marRight w:val="0"/>
          <w:marTop w:val="0"/>
          <w:marBottom w:val="0"/>
          <w:divBdr>
            <w:top w:val="single" w:sz="2" w:space="0" w:color="auto"/>
            <w:left w:val="single" w:sz="2" w:space="0" w:color="auto"/>
            <w:bottom w:val="single" w:sz="2" w:space="0" w:color="auto"/>
            <w:right w:val="single" w:sz="2" w:space="0" w:color="auto"/>
          </w:divBdr>
        </w:div>
        <w:div w:id="1870021154">
          <w:marLeft w:val="0"/>
          <w:marRight w:val="0"/>
          <w:marTop w:val="0"/>
          <w:marBottom w:val="0"/>
          <w:divBdr>
            <w:top w:val="single" w:sz="2" w:space="0" w:color="auto"/>
            <w:left w:val="single" w:sz="2" w:space="0" w:color="auto"/>
            <w:bottom w:val="single" w:sz="2" w:space="0" w:color="auto"/>
            <w:right w:val="single" w:sz="2" w:space="0" w:color="auto"/>
          </w:divBdr>
        </w:div>
        <w:div w:id="974791956">
          <w:marLeft w:val="0"/>
          <w:marRight w:val="0"/>
          <w:marTop w:val="0"/>
          <w:marBottom w:val="0"/>
          <w:divBdr>
            <w:top w:val="single" w:sz="2" w:space="0" w:color="auto"/>
            <w:left w:val="single" w:sz="2" w:space="0" w:color="auto"/>
            <w:bottom w:val="single" w:sz="2" w:space="0" w:color="auto"/>
            <w:right w:val="single" w:sz="2" w:space="0" w:color="auto"/>
          </w:divBdr>
        </w:div>
        <w:div w:id="232325557">
          <w:marLeft w:val="0"/>
          <w:marRight w:val="0"/>
          <w:marTop w:val="0"/>
          <w:marBottom w:val="0"/>
          <w:divBdr>
            <w:top w:val="single" w:sz="2" w:space="0" w:color="auto"/>
            <w:left w:val="single" w:sz="2" w:space="0" w:color="auto"/>
            <w:bottom w:val="single" w:sz="2" w:space="0" w:color="auto"/>
            <w:right w:val="single" w:sz="2" w:space="0" w:color="auto"/>
          </w:divBdr>
        </w:div>
        <w:div w:id="129833137">
          <w:marLeft w:val="0"/>
          <w:marRight w:val="0"/>
          <w:marTop w:val="0"/>
          <w:marBottom w:val="0"/>
          <w:divBdr>
            <w:top w:val="single" w:sz="2" w:space="0" w:color="auto"/>
            <w:left w:val="single" w:sz="2" w:space="0" w:color="auto"/>
            <w:bottom w:val="single" w:sz="2" w:space="0" w:color="auto"/>
            <w:right w:val="single" w:sz="2" w:space="0" w:color="auto"/>
          </w:divBdr>
        </w:div>
        <w:div w:id="979577156">
          <w:marLeft w:val="0"/>
          <w:marRight w:val="0"/>
          <w:marTop w:val="0"/>
          <w:marBottom w:val="0"/>
          <w:divBdr>
            <w:top w:val="single" w:sz="2" w:space="0" w:color="auto"/>
            <w:left w:val="single" w:sz="2" w:space="0" w:color="auto"/>
            <w:bottom w:val="single" w:sz="2" w:space="0" w:color="auto"/>
            <w:right w:val="single" w:sz="2" w:space="0" w:color="auto"/>
          </w:divBdr>
        </w:div>
        <w:div w:id="735864005">
          <w:marLeft w:val="0"/>
          <w:marRight w:val="0"/>
          <w:marTop w:val="0"/>
          <w:marBottom w:val="0"/>
          <w:divBdr>
            <w:top w:val="single" w:sz="2" w:space="0" w:color="auto"/>
            <w:left w:val="single" w:sz="2" w:space="0" w:color="auto"/>
            <w:bottom w:val="single" w:sz="2" w:space="0" w:color="auto"/>
            <w:right w:val="single" w:sz="2" w:space="0" w:color="auto"/>
          </w:divBdr>
        </w:div>
        <w:div w:id="1875800760">
          <w:marLeft w:val="0"/>
          <w:marRight w:val="0"/>
          <w:marTop w:val="0"/>
          <w:marBottom w:val="0"/>
          <w:divBdr>
            <w:top w:val="single" w:sz="2" w:space="0" w:color="auto"/>
            <w:left w:val="single" w:sz="2" w:space="0" w:color="auto"/>
            <w:bottom w:val="single" w:sz="2" w:space="0" w:color="auto"/>
            <w:right w:val="single" w:sz="2" w:space="0" w:color="auto"/>
          </w:divBdr>
        </w:div>
        <w:div w:id="376399880">
          <w:marLeft w:val="0"/>
          <w:marRight w:val="0"/>
          <w:marTop w:val="0"/>
          <w:marBottom w:val="0"/>
          <w:divBdr>
            <w:top w:val="single" w:sz="2" w:space="0" w:color="auto"/>
            <w:left w:val="single" w:sz="2" w:space="0" w:color="auto"/>
            <w:bottom w:val="single" w:sz="2" w:space="0" w:color="auto"/>
            <w:right w:val="single" w:sz="2" w:space="0" w:color="auto"/>
          </w:divBdr>
        </w:div>
        <w:div w:id="610480271">
          <w:marLeft w:val="0"/>
          <w:marRight w:val="0"/>
          <w:marTop w:val="0"/>
          <w:marBottom w:val="0"/>
          <w:divBdr>
            <w:top w:val="single" w:sz="2" w:space="0" w:color="auto"/>
            <w:left w:val="single" w:sz="2" w:space="0" w:color="auto"/>
            <w:bottom w:val="single" w:sz="2" w:space="0" w:color="auto"/>
            <w:right w:val="single" w:sz="2" w:space="0" w:color="auto"/>
          </w:divBdr>
        </w:div>
        <w:div w:id="12651208">
          <w:marLeft w:val="0"/>
          <w:marRight w:val="0"/>
          <w:marTop w:val="0"/>
          <w:marBottom w:val="0"/>
          <w:divBdr>
            <w:top w:val="single" w:sz="2" w:space="0" w:color="auto"/>
            <w:left w:val="single" w:sz="2" w:space="0" w:color="auto"/>
            <w:bottom w:val="single" w:sz="2" w:space="0" w:color="auto"/>
            <w:right w:val="single" w:sz="2" w:space="0" w:color="auto"/>
          </w:divBdr>
        </w:div>
        <w:div w:id="562832902">
          <w:marLeft w:val="0"/>
          <w:marRight w:val="0"/>
          <w:marTop w:val="0"/>
          <w:marBottom w:val="0"/>
          <w:divBdr>
            <w:top w:val="single" w:sz="2" w:space="0" w:color="auto"/>
            <w:left w:val="single" w:sz="2" w:space="0" w:color="auto"/>
            <w:bottom w:val="single" w:sz="2" w:space="0" w:color="auto"/>
            <w:right w:val="single" w:sz="2" w:space="0" w:color="auto"/>
          </w:divBdr>
        </w:div>
        <w:div w:id="1029768262">
          <w:marLeft w:val="0"/>
          <w:marRight w:val="0"/>
          <w:marTop w:val="0"/>
          <w:marBottom w:val="0"/>
          <w:divBdr>
            <w:top w:val="single" w:sz="2" w:space="0" w:color="auto"/>
            <w:left w:val="single" w:sz="2" w:space="0" w:color="auto"/>
            <w:bottom w:val="single" w:sz="2" w:space="0" w:color="auto"/>
            <w:right w:val="single" w:sz="2" w:space="0" w:color="auto"/>
          </w:divBdr>
        </w:div>
        <w:div w:id="2115592658">
          <w:marLeft w:val="0"/>
          <w:marRight w:val="0"/>
          <w:marTop w:val="0"/>
          <w:marBottom w:val="0"/>
          <w:divBdr>
            <w:top w:val="single" w:sz="2" w:space="0" w:color="auto"/>
            <w:left w:val="single" w:sz="2" w:space="0" w:color="auto"/>
            <w:bottom w:val="single" w:sz="2" w:space="0" w:color="auto"/>
            <w:right w:val="single" w:sz="2" w:space="0" w:color="auto"/>
          </w:divBdr>
        </w:div>
        <w:div w:id="1442609657">
          <w:marLeft w:val="0"/>
          <w:marRight w:val="0"/>
          <w:marTop w:val="0"/>
          <w:marBottom w:val="0"/>
          <w:divBdr>
            <w:top w:val="single" w:sz="2" w:space="0" w:color="auto"/>
            <w:left w:val="single" w:sz="2" w:space="0" w:color="auto"/>
            <w:bottom w:val="single" w:sz="2" w:space="0" w:color="auto"/>
            <w:right w:val="single" w:sz="2" w:space="0" w:color="auto"/>
          </w:divBdr>
        </w:div>
        <w:div w:id="65805824">
          <w:marLeft w:val="0"/>
          <w:marRight w:val="0"/>
          <w:marTop w:val="0"/>
          <w:marBottom w:val="0"/>
          <w:divBdr>
            <w:top w:val="single" w:sz="2" w:space="0" w:color="auto"/>
            <w:left w:val="single" w:sz="2" w:space="0" w:color="auto"/>
            <w:bottom w:val="single" w:sz="2" w:space="0" w:color="auto"/>
            <w:right w:val="single" w:sz="2" w:space="0" w:color="auto"/>
          </w:divBdr>
        </w:div>
        <w:div w:id="2068602020">
          <w:marLeft w:val="0"/>
          <w:marRight w:val="0"/>
          <w:marTop w:val="0"/>
          <w:marBottom w:val="0"/>
          <w:divBdr>
            <w:top w:val="single" w:sz="2" w:space="0" w:color="auto"/>
            <w:left w:val="single" w:sz="2" w:space="0" w:color="auto"/>
            <w:bottom w:val="single" w:sz="2" w:space="0" w:color="auto"/>
            <w:right w:val="single" w:sz="2" w:space="0" w:color="auto"/>
          </w:divBdr>
        </w:div>
        <w:div w:id="295720014">
          <w:marLeft w:val="0"/>
          <w:marRight w:val="0"/>
          <w:marTop w:val="0"/>
          <w:marBottom w:val="0"/>
          <w:divBdr>
            <w:top w:val="single" w:sz="2" w:space="0" w:color="auto"/>
            <w:left w:val="single" w:sz="2" w:space="0" w:color="auto"/>
            <w:bottom w:val="single" w:sz="2" w:space="0" w:color="auto"/>
            <w:right w:val="single" w:sz="2" w:space="0" w:color="auto"/>
          </w:divBdr>
        </w:div>
      </w:divsChild>
    </w:div>
    <w:div w:id="1536457592">
      <w:bodyDiv w:val="1"/>
      <w:marLeft w:val="0"/>
      <w:marRight w:val="0"/>
      <w:marTop w:val="0"/>
      <w:marBottom w:val="0"/>
      <w:divBdr>
        <w:top w:val="none" w:sz="0" w:space="0" w:color="auto"/>
        <w:left w:val="none" w:sz="0" w:space="0" w:color="auto"/>
        <w:bottom w:val="none" w:sz="0" w:space="0" w:color="auto"/>
        <w:right w:val="none" w:sz="0" w:space="0" w:color="auto"/>
      </w:divBdr>
      <w:divsChild>
        <w:div w:id="670717399">
          <w:marLeft w:val="0"/>
          <w:marRight w:val="0"/>
          <w:marTop w:val="0"/>
          <w:marBottom w:val="0"/>
          <w:divBdr>
            <w:top w:val="single" w:sz="2" w:space="0" w:color="auto"/>
            <w:left w:val="single" w:sz="2" w:space="0" w:color="auto"/>
            <w:bottom w:val="single" w:sz="2" w:space="0" w:color="auto"/>
            <w:right w:val="single" w:sz="2" w:space="0" w:color="auto"/>
          </w:divBdr>
        </w:div>
        <w:div w:id="703408879">
          <w:marLeft w:val="0"/>
          <w:marRight w:val="0"/>
          <w:marTop w:val="0"/>
          <w:marBottom w:val="0"/>
          <w:divBdr>
            <w:top w:val="single" w:sz="2" w:space="0" w:color="auto"/>
            <w:left w:val="single" w:sz="2" w:space="0" w:color="auto"/>
            <w:bottom w:val="single" w:sz="2" w:space="0" w:color="auto"/>
            <w:right w:val="single" w:sz="2" w:space="0" w:color="auto"/>
          </w:divBdr>
        </w:div>
        <w:div w:id="367219974">
          <w:marLeft w:val="0"/>
          <w:marRight w:val="0"/>
          <w:marTop w:val="0"/>
          <w:marBottom w:val="0"/>
          <w:divBdr>
            <w:top w:val="single" w:sz="2" w:space="0" w:color="auto"/>
            <w:left w:val="single" w:sz="2" w:space="0" w:color="auto"/>
            <w:bottom w:val="single" w:sz="2" w:space="0" w:color="auto"/>
            <w:right w:val="single" w:sz="2" w:space="0" w:color="auto"/>
          </w:divBdr>
        </w:div>
        <w:div w:id="1585186866">
          <w:marLeft w:val="0"/>
          <w:marRight w:val="0"/>
          <w:marTop w:val="0"/>
          <w:marBottom w:val="0"/>
          <w:divBdr>
            <w:top w:val="single" w:sz="2" w:space="0" w:color="auto"/>
            <w:left w:val="single" w:sz="2" w:space="0" w:color="auto"/>
            <w:bottom w:val="single" w:sz="2" w:space="0" w:color="auto"/>
            <w:right w:val="single" w:sz="2" w:space="0" w:color="auto"/>
          </w:divBdr>
        </w:div>
        <w:div w:id="1661687782">
          <w:marLeft w:val="0"/>
          <w:marRight w:val="0"/>
          <w:marTop w:val="0"/>
          <w:marBottom w:val="0"/>
          <w:divBdr>
            <w:top w:val="single" w:sz="2" w:space="0" w:color="auto"/>
            <w:left w:val="single" w:sz="2" w:space="0" w:color="auto"/>
            <w:bottom w:val="single" w:sz="2" w:space="0" w:color="auto"/>
            <w:right w:val="single" w:sz="2" w:space="0" w:color="auto"/>
          </w:divBdr>
        </w:div>
        <w:div w:id="856892720">
          <w:marLeft w:val="0"/>
          <w:marRight w:val="0"/>
          <w:marTop w:val="0"/>
          <w:marBottom w:val="0"/>
          <w:divBdr>
            <w:top w:val="single" w:sz="2" w:space="0" w:color="auto"/>
            <w:left w:val="single" w:sz="2" w:space="0" w:color="auto"/>
            <w:bottom w:val="single" w:sz="2" w:space="0" w:color="auto"/>
            <w:right w:val="single" w:sz="2" w:space="0" w:color="auto"/>
          </w:divBdr>
        </w:div>
        <w:div w:id="673990878">
          <w:marLeft w:val="0"/>
          <w:marRight w:val="0"/>
          <w:marTop w:val="0"/>
          <w:marBottom w:val="0"/>
          <w:divBdr>
            <w:top w:val="single" w:sz="2" w:space="0" w:color="auto"/>
            <w:left w:val="single" w:sz="2" w:space="0" w:color="auto"/>
            <w:bottom w:val="single" w:sz="2" w:space="0" w:color="auto"/>
            <w:right w:val="single" w:sz="2" w:space="0" w:color="auto"/>
          </w:divBdr>
        </w:div>
        <w:div w:id="2033338461">
          <w:marLeft w:val="0"/>
          <w:marRight w:val="0"/>
          <w:marTop w:val="0"/>
          <w:marBottom w:val="0"/>
          <w:divBdr>
            <w:top w:val="single" w:sz="2" w:space="0" w:color="auto"/>
            <w:left w:val="single" w:sz="2" w:space="0" w:color="auto"/>
            <w:bottom w:val="single" w:sz="2" w:space="0" w:color="auto"/>
            <w:right w:val="single" w:sz="2" w:space="0" w:color="auto"/>
          </w:divBdr>
        </w:div>
        <w:div w:id="1008826089">
          <w:marLeft w:val="0"/>
          <w:marRight w:val="0"/>
          <w:marTop w:val="0"/>
          <w:marBottom w:val="0"/>
          <w:divBdr>
            <w:top w:val="single" w:sz="2" w:space="0" w:color="auto"/>
            <w:left w:val="single" w:sz="2" w:space="0" w:color="auto"/>
            <w:bottom w:val="single" w:sz="2" w:space="0" w:color="auto"/>
            <w:right w:val="single" w:sz="2" w:space="0" w:color="auto"/>
          </w:divBdr>
        </w:div>
        <w:div w:id="1914581035">
          <w:marLeft w:val="0"/>
          <w:marRight w:val="0"/>
          <w:marTop w:val="0"/>
          <w:marBottom w:val="0"/>
          <w:divBdr>
            <w:top w:val="single" w:sz="2" w:space="0" w:color="auto"/>
            <w:left w:val="single" w:sz="2" w:space="0" w:color="auto"/>
            <w:bottom w:val="single" w:sz="2" w:space="0" w:color="auto"/>
            <w:right w:val="single" w:sz="2" w:space="0" w:color="auto"/>
          </w:divBdr>
        </w:div>
        <w:div w:id="104424380">
          <w:marLeft w:val="0"/>
          <w:marRight w:val="0"/>
          <w:marTop w:val="0"/>
          <w:marBottom w:val="0"/>
          <w:divBdr>
            <w:top w:val="single" w:sz="2" w:space="0" w:color="auto"/>
            <w:left w:val="single" w:sz="2" w:space="0" w:color="auto"/>
            <w:bottom w:val="single" w:sz="2" w:space="0" w:color="auto"/>
            <w:right w:val="single" w:sz="2" w:space="0" w:color="auto"/>
          </w:divBdr>
        </w:div>
        <w:div w:id="940145251">
          <w:marLeft w:val="0"/>
          <w:marRight w:val="0"/>
          <w:marTop w:val="0"/>
          <w:marBottom w:val="0"/>
          <w:divBdr>
            <w:top w:val="single" w:sz="2" w:space="0" w:color="auto"/>
            <w:left w:val="single" w:sz="2" w:space="0" w:color="auto"/>
            <w:bottom w:val="single" w:sz="2" w:space="0" w:color="auto"/>
            <w:right w:val="single" w:sz="2" w:space="0" w:color="auto"/>
          </w:divBdr>
        </w:div>
        <w:div w:id="1445230159">
          <w:marLeft w:val="0"/>
          <w:marRight w:val="0"/>
          <w:marTop w:val="0"/>
          <w:marBottom w:val="0"/>
          <w:divBdr>
            <w:top w:val="single" w:sz="2" w:space="0" w:color="auto"/>
            <w:left w:val="single" w:sz="2" w:space="0" w:color="auto"/>
            <w:bottom w:val="single" w:sz="2" w:space="0" w:color="auto"/>
            <w:right w:val="single" w:sz="2" w:space="0" w:color="auto"/>
          </w:divBdr>
        </w:div>
        <w:div w:id="1410347299">
          <w:marLeft w:val="0"/>
          <w:marRight w:val="0"/>
          <w:marTop w:val="0"/>
          <w:marBottom w:val="0"/>
          <w:divBdr>
            <w:top w:val="single" w:sz="2" w:space="0" w:color="auto"/>
            <w:left w:val="single" w:sz="2" w:space="0" w:color="auto"/>
            <w:bottom w:val="single" w:sz="2" w:space="0" w:color="auto"/>
            <w:right w:val="single" w:sz="2" w:space="0" w:color="auto"/>
          </w:divBdr>
        </w:div>
        <w:div w:id="487987944">
          <w:marLeft w:val="0"/>
          <w:marRight w:val="0"/>
          <w:marTop w:val="0"/>
          <w:marBottom w:val="0"/>
          <w:divBdr>
            <w:top w:val="single" w:sz="2" w:space="0" w:color="auto"/>
            <w:left w:val="single" w:sz="2" w:space="0" w:color="auto"/>
            <w:bottom w:val="single" w:sz="2" w:space="0" w:color="auto"/>
            <w:right w:val="single" w:sz="2" w:space="0" w:color="auto"/>
          </w:divBdr>
        </w:div>
        <w:div w:id="1252424881">
          <w:marLeft w:val="0"/>
          <w:marRight w:val="0"/>
          <w:marTop w:val="0"/>
          <w:marBottom w:val="0"/>
          <w:divBdr>
            <w:top w:val="single" w:sz="2" w:space="0" w:color="auto"/>
            <w:left w:val="single" w:sz="2" w:space="0" w:color="auto"/>
            <w:bottom w:val="single" w:sz="2" w:space="0" w:color="auto"/>
            <w:right w:val="single" w:sz="2" w:space="0" w:color="auto"/>
          </w:divBdr>
        </w:div>
        <w:div w:id="925579037">
          <w:marLeft w:val="0"/>
          <w:marRight w:val="0"/>
          <w:marTop w:val="0"/>
          <w:marBottom w:val="0"/>
          <w:divBdr>
            <w:top w:val="single" w:sz="2" w:space="0" w:color="auto"/>
            <w:left w:val="single" w:sz="2" w:space="0" w:color="auto"/>
            <w:bottom w:val="single" w:sz="2" w:space="0" w:color="auto"/>
            <w:right w:val="single" w:sz="2" w:space="0" w:color="auto"/>
          </w:divBdr>
        </w:div>
        <w:div w:id="1647933339">
          <w:marLeft w:val="0"/>
          <w:marRight w:val="0"/>
          <w:marTop w:val="0"/>
          <w:marBottom w:val="0"/>
          <w:divBdr>
            <w:top w:val="single" w:sz="2" w:space="0" w:color="auto"/>
            <w:left w:val="single" w:sz="2" w:space="0" w:color="auto"/>
            <w:bottom w:val="single" w:sz="2" w:space="0" w:color="auto"/>
            <w:right w:val="single" w:sz="2" w:space="0" w:color="auto"/>
          </w:divBdr>
        </w:div>
        <w:div w:id="274749877">
          <w:marLeft w:val="0"/>
          <w:marRight w:val="0"/>
          <w:marTop w:val="0"/>
          <w:marBottom w:val="0"/>
          <w:divBdr>
            <w:top w:val="single" w:sz="2" w:space="0" w:color="auto"/>
            <w:left w:val="single" w:sz="2" w:space="0" w:color="auto"/>
            <w:bottom w:val="single" w:sz="2" w:space="0" w:color="auto"/>
            <w:right w:val="single" w:sz="2" w:space="0" w:color="auto"/>
          </w:divBdr>
        </w:div>
        <w:div w:id="299773931">
          <w:marLeft w:val="0"/>
          <w:marRight w:val="0"/>
          <w:marTop w:val="0"/>
          <w:marBottom w:val="0"/>
          <w:divBdr>
            <w:top w:val="single" w:sz="2" w:space="0" w:color="auto"/>
            <w:left w:val="single" w:sz="2" w:space="0" w:color="auto"/>
            <w:bottom w:val="single" w:sz="2" w:space="0" w:color="auto"/>
            <w:right w:val="single" w:sz="2" w:space="0" w:color="auto"/>
          </w:divBdr>
        </w:div>
        <w:div w:id="1912497985">
          <w:marLeft w:val="0"/>
          <w:marRight w:val="0"/>
          <w:marTop w:val="0"/>
          <w:marBottom w:val="0"/>
          <w:divBdr>
            <w:top w:val="single" w:sz="2" w:space="0" w:color="auto"/>
            <w:left w:val="single" w:sz="2" w:space="0" w:color="auto"/>
            <w:bottom w:val="single" w:sz="2" w:space="0" w:color="auto"/>
            <w:right w:val="single" w:sz="2" w:space="0" w:color="auto"/>
          </w:divBdr>
        </w:div>
      </w:divsChild>
    </w:div>
    <w:div w:id="1773472550">
      <w:bodyDiv w:val="1"/>
      <w:marLeft w:val="0"/>
      <w:marRight w:val="0"/>
      <w:marTop w:val="0"/>
      <w:marBottom w:val="0"/>
      <w:divBdr>
        <w:top w:val="none" w:sz="0" w:space="0" w:color="auto"/>
        <w:left w:val="none" w:sz="0" w:space="0" w:color="auto"/>
        <w:bottom w:val="none" w:sz="0" w:space="0" w:color="auto"/>
        <w:right w:val="none" w:sz="0" w:space="0" w:color="auto"/>
      </w:divBdr>
      <w:divsChild>
        <w:div w:id="346947623">
          <w:marLeft w:val="0"/>
          <w:marRight w:val="0"/>
          <w:marTop w:val="0"/>
          <w:marBottom w:val="0"/>
          <w:divBdr>
            <w:top w:val="single" w:sz="2" w:space="0" w:color="auto"/>
            <w:left w:val="single" w:sz="2" w:space="0" w:color="auto"/>
            <w:bottom w:val="single" w:sz="2" w:space="0" w:color="auto"/>
            <w:right w:val="single" w:sz="2" w:space="0" w:color="auto"/>
          </w:divBdr>
        </w:div>
        <w:div w:id="1351830441">
          <w:marLeft w:val="0"/>
          <w:marRight w:val="0"/>
          <w:marTop w:val="0"/>
          <w:marBottom w:val="0"/>
          <w:divBdr>
            <w:top w:val="single" w:sz="2" w:space="0" w:color="auto"/>
            <w:left w:val="single" w:sz="2" w:space="0" w:color="auto"/>
            <w:bottom w:val="single" w:sz="2" w:space="0" w:color="auto"/>
            <w:right w:val="single" w:sz="2" w:space="0" w:color="auto"/>
          </w:divBdr>
        </w:div>
        <w:div w:id="1136484174">
          <w:marLeft w:val="0"/>
          <w:marRight w:val="0"/>
          <w:marTop w:val="0"/>
          <w:marBottom w:val="0"/>
          <w:divBdr>
            <w:top w:val="single" w:sz="2" w:space="0" w:color="auto"/>
            <w:left w:val="single" w:sz="2" w:space="0" w:color="auto"/>
            <w:bottom w:val="single" w:sz="2" w:space="0" w:color="auto"/>
            <w:right w:val="single" w:sz="2" w:space="0" w:color="auto"/>
          </w:divBdr>
        </w:div>
        <w:div w:id="1418750066">
          <w:marLeft w:val="0"/>
          <w:marRight w:val="0"/>
          <w:marTop w:val="0"/>
          <w:marBottom w:val="0"/>
          <w:divBdr>
            <w:top w:val="single" w:sz="2" w:space="0" w:color="auto"/>
            <w:left w:val="single" w:sz="2" w:space="0" w:color="auto"/>
            <w:bottom w:val="single" w:sz="2" w:space="0" w:color="auto"/>
            <w:right w:val="single" w:sz="2" w:space="0" w:color="auto"/>
          </w:divBdr>
        </w:div>
        <w:div w:id="2134321030">
          <w:marLeft w:val="0"/>
          <w:marRight w:val="0"/>
          <w:marTop w:val="0"/>
          <w:marBottom w:val="0"/>
          <w:divBdr>
            <w:top w:val="single" w:sz="2" w:space="0" w:color="auto"/>
            <w:left w:val="single" w:sz="2" w:space="0" w:color="auto"/>
            <w:bottom w:val="single" w:sz="2" w:space="0" w:color="auto"/>
            <w:right w:val="single" w:sz="2" w:space="0" w:color="auto"/>
          </w:divBdr>
        </w:div>
        <w:div w:id="1288048256">
          <w:marLeft w:val="0"/>
          <w:marRight w:val="0"/>
          <w:marTop w:val="0"/>
          <w:marBottom w:val="0"/>
          <w:divBdr>
            <w:top w:val="single" w:sz="2" w:space="0" w:color="auto"/>
            <w:left w:val="single" w:sz="2" w:space="0" w:color="auto"/>
            <w:bottom w:val="single" w:sz="2" w:space="0" w:color="auto"/>
            <w:right w:val="single" w:sz="2" w:space="0" w:color="auto"/>
          </w:divBdr>
        </w:div>
        <w:div w:id="1368876145">
          <w:marLeft w:val="0"/>
          <w:marRight w:val="0"/>
          <w:marTop w:val="0"/>
          <w:marBottom w:val="0"/>
          <w:divBdr>
            <w:top w:val="single" w:sz="2" w:space="0" w:color="auto"/>
            <w:left w:val="single" w:sz="2" w:space="0" w:color="auto"/>
            <w:bottom w:val="single" w:sz="2" w:space="0" w:color="auto"/>
            <w:right w:val="single" w:sz="2" w:space="0" w:color="auto"/>
          </w:divBdr>
        </w:div>
        <w:div w:id="1830709588">
          <w:marLeft w:val="0"/>
          <w:marRight w:val="0"/>
          <w:marTop w:val="0"/>
          <w:marBottom w:val="0"/>
          <w:divBdr>
            <w:top w:val="single" w:sz="2" w:space="0" w:color="auto"/>
            <w:left w:val="single" w:sz="2" w:space="0" w:color="auto"/>
            <w:bottom w:val="single" w:sz="2" w:space="0" w:color="auto"/>
            <w:right w:val="single" w:sz="2" w:space="0" w:color="auto"/>
          </w:divBdr>
        </w:div>
        <w:div w:id="1413893335">
          <w:marLeft w:val="0"/>
          <w:marRight w:val="0"/>
          <w:marTop w:val="0"/>
          <w:marBottom w:val="0"/>
          <w:divBdr>
            <w:top w:val="single" w:sz="2" w:space="0" w:color="auto"/>
            <w:left w:val="single" w:sz="2" w:space="0" w:color="auto"/>
            <w:bottom w:val="single" w:sz="2" w:space="0" w:color="auto"/>
            <w:right w:val="single" w:sz="2" w:space="0" w:color="auto"/>
          </w:divBdr>
        </w:div>
        <w:div w:id="101190347">
          <w:marLeft w:val="0"/>
          <w:marRight w:val="0"/>
          <w:marTop w:val="0"/>
          <w:marBottom w:val="0"/>
          <w:divBdr>
            <w:top w:val="single" w:sz="2" w:space="0" w:color="auto"/>
            <w:left w:val="single" w:sz="2" w:space="0" w:color="auto"/>
            <w:bottom w:val="single" w:sz="2" w:space="0" w:color="auto"/>
            <w:right w:val="single" w:sz="2" w:space="0" w:color="auto"/>
          </w:divBdr>
        </w:div>
        <w:div w:id="212623600">
          <w:marLeft w:val="0"/>
          <w:marRight w:val="0"/>
          <w:marTop w:val="0"/>
          <w:marBottom w:val="0"/>
          <w:divBdr>
            <w:top w:val="single" w:sz="2" w:space="0" w:color="auto"/>
            <w:left w:val="single" w:sz="2" w:space="0" w:color="auto"/>
            <w:bottom w:val="single" w:sz="2" w:space="0" w:color="auto"/>
            <w:right w:val="single" w:sz="2" w:space="0" w:color="auto"/>
          </w:divBdr>
        </w:div>
        <w:div w:id="210775110">
          <w:marLeft w:val="0"/>
          <w:marRight w:val="0"/>
          <w:marTop w:val="0"/>
          <w:marBottom w:val="0"/>
          <w:divBdr>
            <w:top w:val="single" w:sz="2" w:space="0" w:color="auto"/>
            <w:left w:val="single" w:sz="2" w:space="0" w:color="auto"/>
            <w:bottom w:val="single" w:sz="2" w:space="0" w:color="auto"/>
            <w:right w:val="single" w:sz="2" w:space="0" w:color="auto"/>
          </w:divBdr>
        </w:div>
        <w:div w:id="279141895">
          <w:marLeft w:val="0"/>
          <w:marRight w:val="0"/>
          <w:marTop w:val="0"/>
          <w:marBottom w:val="0"/>
          <w:divBdr>
            <w:top w:val="single" w:sz="2" w:space="0" w:color="auto"/>
            <w:left w:val="single" w:sz="2" w:space="0" w:color="auto"/>
            <w:bottom w:val="single" w:sz="2" w:space="0" w:color="auto"/>
            <w:right w:val="single" w:sz="2" w:space="0" w:color="auto"/>
          </w:divBdr>
        </w:div>
      </w:divsChild>
    </w:div>
    <w:div w:id="2132358553">
      <w:bodyDiv w:val="1"/>
      <w:marLeft w:val="0"/>
      <w:marRight w:val="0"/>
      <w:marTop w:val="0"/>
      <w:marBottom w:val="0"/>
      <w:divBdr>
        <w:top w:val="none" w:sz="0" w:space="0" w:color="auto"/>
        <w:left w:val="none" w:sz="0" w:space="0" w:color="auto"/>
        <w:bottom w:val="none" w:sz="0" w:space="0" w:color="auto"/>
        <w:right w:val="none" w:sz="0" w:space="0" w:color="auto"/>
      </w:divBdr>
      <w:divsChild>
        <w:div w:id="1053231202">
          <w:marLeft w:val="0"/>
          <w:marRight w:val="0"/>
          <w:marTop w:val="0"/>
          <w:marBottom w:val="0"/>
          <w:divBdr>
            <w:top w:val="single" w:sz="2" w:space="0" w:color="auto"/>
            <w:left w:val="single" w:sz="2" w:space="0" w:color="auto"/>
            <w:bottom w:val="single" w:sz="2" w:space="0" w:color="auto"/>
            <w:right w:val="single" w:sz="2" w:space="0" w:color="auto"/>
          </w:divBdr>
        </w:div>
        <w:div w:id="269047283">
          <w:marLeft w:val="0"/>
          <w:marRight w:val="0"/>
          <w:marTop w:val="0"/>
          <w:marBottom w:val="0"/>
          <w:divBdr>
            <w:top w:val="single" w:sz="2" w:space="0" w:color="auto"/>
            <w:left w:val="single" w:sz="2" w:space="0" w:color="auto"/>
            <w:bottom w:val="single" w:sz="2" w:space="0" w:color="auto"/>
            <w:right w:val="single" w:sz="2" w:space="0" w:color="auto"/>
          </w:divBdr>
        </w:div>
        <w:div w:id="1533492590">
          <w:marLeft w:val="0"/>
          <w:marRight w:val="0"/>
          <w:marTop w:val="0"/>
          <w:marBottom w:val="0"/>
          <w:divBdr>
            <w:top w:val="single" w:sz="2" w:space="0" w:color="auto"/>
            <w:left w:val="single" w:sz="2" w:space="0" w:color="auto"/>
            <w:bottom w:val="single" w:sz="2" w:space="0" w:color="auto"/>
            <w:right w:val="single" w:sz="2" w:space="0" w:color="auto"/>
          </w:divBdr>
        </w:div>
        <w:div w:id="1382054089">
          <w:marLeft w:val="0"/>
          <w:marRight w:val="0"/>
          <w:marTop w:val="0"/>
          <w:marBottom w:val="0"/>
          <w:divBdr>
            <w:top w:val="single" w:sz="2" w:space="0" w:color="auto"/>
            <w:left w:val="single" w:sz="2" w:space="0" w:color="auto"/>
            <w:bottom w:val="single" w:sz="2" w:space="0" w:color="auto"/>
            <w:right w:val="single" w:sz="2" w:space="0" w:color="auto"/>
          </w:divBdr>
        </w:div>
        <w:div w:id="1464156680">
          <w:marLeft w:val="0"/>
          <w:marRight w:val="0"/>
          <w:marTop w:val="0"/>
          <w:marBottom w:val="0"/>
          <w:divBdr>
            <w:top w:val="single" w:sz="2" w:space="0" w:color="auto"/>
            <w:left w:val="single" w:sz="2" w:space="0" w:color="auto"/>
            <w:bottom w:val="single" w:sz="2" w:space="0" w:color="auto"/>
            <w:right w:val="single" w:sz="2" w:space="0" w:color="auto"/>
          </w:divBdr>
        </w:div>
        <w:div w:id="1405030754">
          <w:marLeft w:val="0"/>
          <w:marRight w:val="0"/>
          <w:marTop w:val="0"/>
          <w:marBottom w:val="0"/>
          <w:divBdr>
            <w:top w:val="single" w:sz="2" w:space="0" w:color="auto"/>
            <w:left w:val="single" w:sz="2" w:space="0" w:color="auto"/>
            <w:bottom w:val="single" w:sz="2" w:space="0" w:color="auto"/>
            <w:right w:val="single" w:sz="2" w:space="0" w:color="auto"/>
          </w:divBdr>
        </w:div>
        <w:div w:id="1702969368">
          <w:marLeft w:val="0"/>
          <w:marRight w:val="0"/>
          <w:marTop w:val="0"/>
          <w:marBottom w:val="0"/>
          <w:divBdr>
            <w:top w:val="single" w:sz="2" w:space="0" w:color="auto"/>
            <w:left w:val="single" w:sz="2" w:space="0" w:color="auto"/>
            <w:bottom w:val="single" w:sz="2" w:space="0" w:color="auto"/>
            <w:right w:val="single" w:sz="2" w:space="0" w:color="auto"/>
          </w:divBdr>
        </w:div>
        <w:div w:id="1980380845">
          <w:marLeft w:val="0"/>
          <w:marRight w:val="0"/>
          <w:marTop w:val="0"/>
          <w:marBottom w:val="0"/>
          <w:divBdr>
            <w:top w:val="single" w:sz="2" w:space="0" w:color="auto"/>
            <w:left w:val="single" w:sz="2" w:space="0" w:color="auto"/>
            <w:bottom w:val="single" w:sz="2" w:space="0" w:color="auto"/>
            <w:right w:val="single" w:sz="2" w:space="0" w:color="auto"/>
          </w:divBdr>
        </w:div>
        <w:div w:id="407727485">
          <w:marLeft w:val="0"/>
          <w:marRight w:val="0"/>
          <w:marTop w:val="0"/>
          <w:marBottom w:val="0"/>
          <w:divBdr>
            <w:top w:val="single" w:sz="2" w:space="0" w:color="auto"/>
            <w:left w:val="single" w:sz="2" w:space="0" w:color="auto"/>
            <w:bottom w:val="single" w:sz="2" w:space="0" w:color="auto"/>
            <w:right w:val="single" w:sz="2" w:space="0" w:color="auto"/>
          </w:divBdr>
        </w:div>
        <w:div w:id="2070574249">
          <w:marLeft w:val="0"/>
          <w:marRight w:val="0"/>
          <w:marTop w:val="0"/>
          <w:marBottom w:val="0"/>
          <w:divBdr>
            <w:top w:val="single" w:sz="2" w:space="0" w:color="auto"/>
            <w:left w:val="single" w:sz="2" w:space="0" w:color="auto"/>
            <w:bottom w:val="single" w:sz="2" w:space="0" w:color="auto"/>
            <w:right w:val="single" w:sz="2" w:space="0" w:color="auto"/>
          </w:divBdr>
        </w:div>
        <w:div w:id="839395505">
          <w:marLeft w:val="0"/>
          <w:marRight w:val="0"/>
          <w:marTop w:val="0"/>
          <w:marBottom w:val="0"/>
          <w:divBdr>
            <w:top w:val="single" w:sz="2" w:space="0" w:color="auto"/>
            <w:left w:val="single" w:sz="2" w:space="0" w:color="auto"/>
            <w:bottom w:val="single" w:sz="2" w:space="0" w:color="auto"/>
            <w:right w:val="single" w:sz="2" w:space="0" w:color="auto"/>
          </w:divBdr>
        </w:div>
        <w:div w:id="70818458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3E38-3F0C-4C0A-A1D4-1DBD52A4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2024-10-03T09:07:00Z</dcterms:created>
  <dcterms:modified xsi:type="dcterms:W3CDTF">2024-10-03T09:44:00Z</dcterms:modified>
</cp:coreProperties>
</file>